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24F4" w14:textId="77777777" w:rsidR="00560EC9" w:rsidRPr="00676CB4" w:rsidRDefault="00560EC9" w:rsidP="00560EC9">
      <w:pPr>
        <w:jc w:val="center"/>
        <w:rPr>
          <w:rFonts w:ascii="Verdana" w:hAnsi="Verdana" w:cs="Arial"/>
          <w:b/>
          <w:sz w:val="20"/>
          <w:szCs w:val="20"/>
        </w:rPr>
      </w:pPr>
      <w:r w:rsidRPr="00676CB4">
        <w:rPr>
          <w:rFonts w:ascii="Verdana" w:hAnsi="Verdana"/>
          <w:noProof/>
          <w:sz w:val="20"/>
          <w:szCs w:val="20"/>
        </w:rPr>
        <w:drawing>
          <wp:inline distT="0" distB="0" distL="0" distR="0" wp14:anchorId="7DA4CED9" wp14:editId="36A05963">
            <wp:extent cx="2295525" cy="914400"/>
            <wp:effectExtent l="0" t="0" r="9525" b="0"/>
            <wp:docPr id="1" name="Picture 1" descr="dp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 colou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914400"/>
                    </a:xfrm>
                    <a:prstGeom prst="rect">
                      <a:avLst/>
                    </a:prstGeom>
                    <a:noFill/>
                    <a:ln>
                      <a:noFill/>
                    </a:ln>
                  </pic:spPr>
                </pic:pic>
              </a:graphicData>
            </a:graphic>
          </wp:inline>
        </w:drawing>
      </w:r>
    </w:p>
    <w:p w14:paraId="732E8B37" w14:textId="77777777" w:rsidR="00560EC9" w:rsidRPr="00676CB4" w:rsidRDefault="00560EC9" w:rsidP="00560EC9">
      <w:pPr>
        <w:jc w:val="center"/>
        <w:rPr>
          <w:rFonts w:ascii="Verdana" w:hAnsi="Verdana" w:cs="Arial"/>
          <w:b/>
          <w:sz w:val="20"/>
          <w:szCs w:val="20"/>
        </w:rPr>
      </w:pPr>
    </w:p>
    <w:p w14:paraId="5B9FB05E" w14:textId="77777777" w:rsidR="00560EC9" w:rsidRPr="00676CB4" w:rsidRDefault="00560EC9" w:rsidP="00560EC9">
      <w:pPr>
        <w:jc w:val="center"/>
        <w:rPr>
          <w:rFonts w:ascii="Verdana" w:hAnsi="Verdana" w:cs="Arial"/>
          <w:b/>
          <w:sz w:val="20"/>
          <w:szCs w:val="20"/>
        </w:rPr>
      </w:pPr>
    </w:p>
    <w:p w14:paraId="183DFBDD" w14:textId="77777777" w:rsidR="00560EC9" w:rsidRPr="00676CB4" w:rsidRDefault="00560EC9" w:rsidP="00560EC9">
      <w:pPr>
        <w:jc w:val="center"/>
        <w:rPr>
          <w:rFonts w:ascii="Verdana" w:hAnsi="Verdana" w:cs="Arial"/>
          <w:b/>
          <w:sz w:val="20"/>
          <w:szCs w:val="20"/>
        </w:rPr>
      </w:pPr>
      <w:r w:rsidRPr="00676CB4">
        <w:rPr>
          <w:rFonts w:ascii="Verdana" w:hAnsi="Verdana" w:cs="Arial"/>
          <w:b/>
          <w:sz w:val="20"/>
          <w:szCs w:val="20"/>
        </w:rPr>
        <w:t>Minute of the Dundee Partnership Management Group</w:t>
      </w:r>
    </w:p>
    <w:p w14:paraId="1CF40E7A" w14:textId="0FCA5792" w:rsidR="00560EC9" w:rsidRPr="00676CB4" w:rsidRDefault="00560EC9" w:rsidP="3AD6C55C">
      <w:pPr>
        <w:jc w:val="center"/>
        <w:rPr>
          <w:rFonts w:ascii="Verdana" w:hAnsi="Verdana" w:cs="Arial"/>
          <w:b/>
          <w:bCs/>
          <w:sz w:val="20"/>
          <w:szCs w:val="20"/>
        </w:rPr>
      </w:pPr>
      <w:r w:rsidRPr="3AD6C55C">
        <w:rPr>
          <w:rFonts w:ascii="Verdana" w:hAnsi="Verdana" w:cs="Arial"/>
          <w:b/>
          <w:bCs/>
          <w:sz w:val="20"/>
          <w:szCs w:val="20"/>
        </w:rPr>
        <w:t xml:space="preserve">held on </w:t>
      </w:r>
      <w:r w:rsidR="007E6A9A" w:rsidRPr="3AD6C55C">
        <w:rPr>
          <w:rFonts w:ascii="Verdana" w:hAnsi="Verdana" w:cs="Arial"/>
          <w:b/>
          <w:bCs/>
          <w:sz w:val="20"/>
          <w:szCs w:val="20"/>
        </w:rPr>
        <w:t>Thursday</w:t>
      </w:r>
      <w:r w:rsidR="00193769" w:rsidRPr="3AD6C55C">
        <w:rPr>
          <w:rFonts w:ascii="Verdana" w:hAnsi="Verdana" w:cs="Arial"/>
          <w:b/>
          <w:bCs/>
          <w:sz w:val="20"/>
          <w:szCs w:val="20"/>
        </w:rPr>
        <w:t>,</w:t>
      </w:r>
      <w:r w:rsidR="00627AB0" w:rsidRPr="3AD6C55C">
        <w:rPr>
          <w:rFonts w:ascii="Verdana" w:hAnsi="Verdana" w:cs="Arial"/>
          <w:b/>
          <w:bCs/>
          <w:sz w:val="20"/>
          <w:szCs w:val="20"/>
        </w:rPr>
        <w:t xml:space="preserve"> </w:t>
      </w:r>
      <w:r w:rsidR="000E4A7D">
        <w:rPr>
          <w:rFonts w:ascii="Verdana" w:hAnsi="Verdana" w:cs="Arial"/>
          <w:b/>
          <w:bCs/>
          <w:sz w:val="20"/>
          <w:szCs w:val="20"/>
        </w:rPr>
        <w:t>6 March 2025</w:t>
      </w:r>
      <w:r w:rsidRPr="3AD6C55C">
        <w:rPr>
          <w:rFonts w:ascii="Verdana" w:hAnsi="Verdana" w:cs="Arial"/>
          <w:b/>
          <w:bCs/>
          <w:sz w:val="20"/>
          <w:szCs w:val="20"/>
        </w:rPr>
        <w:t xml:space="preserve"> at </w:t>
      </w:r>
      <w:r w:rsidR="26D2D2C3" w:rsidRPr="3AD6C55C">
        <w:rPr>
          <w:rFonts w:ascii="Verdana" w:hAnsi="Verdana" w:cs="Arial"/>
          <w:b/>
          <w:bCs/>
          <w:sz w:val="20"/>
          <w:szCs w:val="20"/>
        </w:rPr>
        <w:t>2.00pm</w:t>
      </w:r>
    </w:p>
    <w:p w14:paraId="59DC12D8" w14:textId="19001EB1" w:rsidR="00560EC9" w:rsidRPr="00676CB4" w:rsidRDefault="000E4A7D" w:rsidP="00560EC9">
      <w:pPr>
        <w:jc w:val="center"/>
        <w:rPr>
          <w:rFonts w:ascii="Verdana" w:hAnsi="Verdana" w:cs="Arial"/>
          <w:b/>
          <w:sz w:val="20"/>
          <w:szCs w:val="20"/>
        </w:rPr>
      </w:pPr>
      <w:r>
        <w:rPr>
          <w:rFonts w:ascii="Verdana" w:hAnsi="Verdana" w:cs="Arial"/>
          <w:b/>
          <w:sz w:val="20"/>
          <w:szCs w:val="20"/>
        </w:rPr>
        <w:t>Gardyne Campus Boardroom</w:t>
      </w:r>
      <w:r w:rsidR="00ED33A1">
        <w:rPr>
          <w:rFonts w:ascii="Verdana" w:hAnsi="Verdana" w:cs="Arial"/>
          <w:b/>
          <w:sz w:val="20"/>
          <w:szCs w:val="20"/>
        </w:rPr>
        <w:t xml:space="preserve"> and online via Teams</w:t>
      </w:r>
    </w:p>
    <w:p w14:paraId="3D54F7B6" w14:textId="77777777" w:rsidR="008B2BF6" w:rsidRDefault="008B2BF6" w:rsidP="008B2BF6">
      <w:pPr>
        <w:rPr>
          <w:rFonts w:ascii="Verdana" w:hAnsi="Verdana"/>
          <w:sz w:val="20"/>
          <w:szCs w:val="20"/>
        </w:rPr>
      </w:pPr>
    </w:p>
    <w:p w14:paraId="42613211" w14:textId="6ABBAFD2" w:rsidR="008B2BF6" w:rsidRPr="008B2BF6" w:rsidRDefault="008B2BF6" w:rsidP="008B2BF6">
      <w:pPr>
        <w:rPr>
          <w:rFonts w:ascii="Verdana" w:hAnsi="Verdana"/>
          <w:sz w:val="20"/>
          <w:szCs w:val="20"/>
          <w:u w:val="single"/>
        </w:rPr>
      </w:pPr>
      <w:r w:rsidRPr="008B2BF6">
        <w:rPr>
          <w:rFonts w:ascii="Verdana" w:hAnsi="Verdana"/>
          <w:sz w:val="20"/>
          <w:szCs w:val="20"/>
          <w:u w:val="single"/>
        </w:rPr>
        <w:t>Present:</w:t>
      </w:r>
    </w:p>
    <w:p w14:paraId="547D8E2B" w14:textId="77777777" w:rsidR="008B2BF6" w:rsidRDefault="008B2BF6" w:rsidP="008B2BF6">
      <w:pPr>
        <w:rPr>
          <w:rFonts w:ascii="Verdana" w:hAnsi="Verdana"/>
          <w:sz w:val="16"/>
          <w:szCs w:val="20"/>
        </w:rPr>
        <w:sectPr w:rsidR="008B2BF6" w:rsidSect="004B4216">
          <w:headerReference w:type="default" r:id="rId11"/>
          <w:type w:val="continuous"/>
          <w:pgSz w:w="11906" w:h="16838" w:code="9"/>
          <w:pgMar w:top="709" w:right="1440" w:bottom="1135" w:left="1440" w:header="709" w:footer="709" w:gutter="0"/>
          <w:cols w:space="708"/>
          <w:titlePg/>
          <w:docGrid w:linePitch="360"/>
        </w:sectPr>
      </w:pPr>
    </w:p>
    <w:p w14:paraId="3A5B9C0A" w14:textId="77777777" w:rsidR="000E4A7D" w:rsidRDefault="000E4A7D" w:rsidP="000E4A7D">
      <w:pPr>
        <w:rPr>
          <w:rFonts w:ascii="Verdana" w:hAnsi="Verdana"/>
          <w:sz w:val="16"/>
          <w:szCs w:val="20"/>
        </w:rPr>
      </w:pPr>
      <w:r w:rsidRPr="008B2BF6">
        <w:rPr>
          <w:rFonts w:ascii="Verdana" w:hAnsi="Verdana"/>
          <w:sz w:val="16"/>
          <w:szCs w:val="20"/>
        </w:rPr>
        <w:t>Alison Henderson, D&amp;A Chamber of Commerce</w:t>
      </w:r>
    </w:p>
    <w:p w14:paraId="345293CD" w14:textId="77777777" w:rsidR="001A1E2A" w:rsidRDefault="001A1E2A" w:rsidP="001A1E2A">
      <w:pPr>
        <w:rPr>
          <w:rFonts w:ascii="Verdana" w:hAnsi="Verdana"/>
          <w:sz w:val="16"/>
          <w:szCs w:val="20"/>
        </w:rPr>
      </w:pPr>
      <w:r>
        <w:rPr>
          <w:rFonts w:ascii="Verdana" w:hAnsi="Verdana"/>
          <w:sz w:val="16"/>
          <w:szCs w:val="20"/>
        </w:rPr>
        <w:t>Audrey May, Children &amp; Families, DCC</w:t>
      </w:r>
    </w:p>
    <w:p w14:paraId="32C87220" w14:textId="77777777" w:rsidR="00112BD0" w:rsidRDefault="00112BD0" w:rsidP="00112BD0">
      <w:pPr>
        <w:rPr>
          <w:rFonts w:ascii="Verdana" w:hAnsi="Verdana"/>
          <w:sz w:val="16"/>
          <w:szCs w:val="20"/>
        </w:rPr>
      </w:pPr>
      <w:r>
        <w:rPr>
          <w:rFonts w:ascii="Verdana" w:hAnsi="Verdana"/>
          <w:sz w:val="16"/>
          <w:szCs w:val="20"/>
        </w:rPr>
        <w:t>Bob Benson, Integrated Joint Board</w:t>
      </w:r>
    </w:p>
    <w:p w14:paraId="0F614204" w14:textId="77777777" w:rsidR="00854A91" w:rsidRPr="008B2BF6" w:rsidRDefault="00854A91" w:rsidP="00854A91">
      <w:pPr>
        <w:rPr>
          <w:rFonts w:ascii="Verdana" w:hAnsi="Verdana"/>
          <w:sz w:val="16"/>
          <w:szCs w:val="20"/>
        </w:rPr>
      </w:pPr>
      <w:r w:rsidRPr="008B2BF6">
        <w:rPr>
          <w:rFonts w:ascii="Verdana" w:hAnsi="Verdana"/>
          <w:sz w:val="16"/>
          <w:szCs w:val="20"/>
        </w:rPr>
        <w:t>Emma Fletcher, Public Health, NHS Tayside</w:t>
      </w:r>
    </w:p>
    <w:p w14:paraId="3988AFE9" w14:textId="77777777" w:rsidR="00CC788D" w:rsidRDefault="00CC788D" w:rsidP="001A1E2A">
      <w:pPr>
        <w:rPr>
          <w:rFonts w:ascii="Verdana" w:hAnsi="Verdana"/>
          <w:sz w:val="16"/>
          <w:szCs w:val="20"/>
        </w:rPr>
      </w:pPr>
      <w:r>
        <w:rPr>
          <w:rFonts w:ascii="Verdana" w:hAnsi="Verdana"/>
          <w:sz w:val="16"/>
          <w:szCs w:val="20"/>
        </w:rPr>
        <w:t>Graeme Bletcher, University of Dundee</w:t>
      </w:r>
    </w:p>
    <w:p w14:paraId="2A44CE5C" w14:textId="19E677A5" w:rsidR="001A1E2A" w:rsidRDefault="001A1E2A" w:rsidP="001A1E2A">
      <w:pPr>
        <w:rPr>
          <w:rFonts w:ascii="Verdana" w:hAnsi="Verdana"/>
          <w:sz w:val="16"/>
          <w:szCs w:val="20"/>
        </w:rPr>
      </w:pPr>
      <w:r>
        <w:rPr>
          <w:rFonts w:ascii="Verdana" w:hAnsi="Verdana"/>
          <w:sz w:val="16"/>
          <w:szCs w:val="20"/>
        </w:rPr>
        <w:t>Judy Dobbie, Leisure &amp; Communities Dundee</w:t>
      </w:r>
    </w:p>
    <w:p w14:paraId="74766F42" w14:textId="77777777" w:rsidR="006F160F" w:rsidRDefault="0030591B" w:rsidP="0023794F">
      <w:pPr>
        <w:rPr>
          <w:rFonts w:ascii="Verdana" w:hAnsi="Verdana"/>
          <w:sz w:val="16"/>
          <w:szCs w:val="20"/>
        </w:rPr>
      </w:pPr>
      <w:r>
        <w:rPr>
          <w:rFonts w:ascii="Verdana" w:hAnsi="Verdana"/>
          <w:sz w:val="16"/>
          <w:szCs w:val="20"/>
        </w:rPr>
        <w:t>Laura M</w:t>
      </w:r>
      <w:r w:rsidR="006F160F">
        <w:rPr>
          <w:rFonts w:ascii="Verdana" w:hAnsi="Verdana"/>
          <w:sz w:val="16"/>
          <w:szCs w:val="20"/>
        </w:rPr>
        <w:t>cMahon, Department for Work &amp; Pensions</w:t>
      </w:r>
    </w:p>
    <w:p w14:paraId="7982BA64" w14:textId="77777777" w:rsidR="00F11B67" w:rsidRDefault="00F11B67" w:rsidP="00F11B67">
      <w:pPr>
        <w:rPr>
          <w:rFonts w:ascii="Verdana" w:hAnsi="Verdana"/>
          <w:sz w:val="16"/>
          <w:szCs w:val="20"/>
        </w:rPr>
      </w:pPr>
      <w:r w:rsidRPr="008B2BF6">
        <w:rPr>
          <w:rFonts w:ascii="Verdana" w:hAnsi="Verdana"/>
          <w:sz w:val="16"/>
          <w:szCs w:val="20"/>
        </w:rPr>
        <w:t>Murray Webster, Community Regeneration Forums</w:t>
      </w:r>
    </w:p>
    <w:p w14:paraId="34FB92D0" w14:textId="77777777" w:rsidR="00F36AAA" w:rsidRDefault="00F36AAA" w:rsidP="00F36AAA">
      <w:pPr>
        <w:rPr>
          <w:rFonts w:ascii="Verdana" w:hAnsi="Verdana"/>
          <w:sz w:val="16"/>
          <w:szCs w:val="20"/>
        </w:rPr>
      </w:pPr>
      <w:r>
        <w:rPr>
          <w:rFonts w:ascii="Verdana" w:hAnsi="Verdana"/>
          <w:sz w:val="16"/>
          <w:szCs w:val="20"/>
        </w:rPr>
        <w:t>Nicky Connor, Chief Executive, NHS Tayside</w:t>
      </w:r>
    </w:p>
    <w:p w14:paraId="271BABBE" w14:textId="77777777" w:rsidR="00AF3B53" w:rsidRDefault="00AF3B53" w:rsidP="008B2BF6">
      <w:pPr>
        <w:rPr>
          <w:rFonts w:ascii="Verdana" w:hAnsi="Verdana"/>
          <w:sz w:val="16"/>
          <w:szCs w:val="20"/>
        </w:rPr>
      </w:pPr>
      <w:r>
        <w:rPr>
          <w:rFonts w:ascii="Verdana" w:hAnsi="Verdana"/>
          <w:sz w:val="16"/>
          <w:szCs w:val="20"/>
        </w:rPr>
        <w:t>Nicky Maccrimmon, Neighbourhood Services, DCC</w:t>
      </w:r>
    </w:p>
    <w:p w14:paraId="01D0BAFD" w14:textId="26A3278E" w:rsidR="00563AE4" w:rsidRDefault="00563AE4" w:rsidP="008B2BF6">
      <w:pPr>
        <w:rPr>
          <w:rFonts w:ascii="Verdana" w:hAnsi="Verdana"/>
          <w:sz w:val="16"/>
          <w:szCs w:val="20"/>
        </w:rPr>
      </w:pPr>
      <w:r>
        <w:rPr>
          <w:rFonts w:ascii="Verdana" w:hAnsi="Verdana"/>
          <w:sz w:val="16"/>
          <w:szCs w:val="20"/>
        </w:rPr>
        <w:t xml:space="preserve">Paul Robertson, Scottish </w:t>
      </w:r>
      <w:r w:rsidR="00BB73B7">
        <w:rPr>
          <w:rFonts w:ascii="Verdana" w:hAnsi="Verdana"/>
          <w:sz w:val="16"/>
          <w:szCs w:val="20"/>
        </w:rPr>
        <w:t>F</w:t>
      </w:r>
      <w:r>
        <w:rPr>
          <w:rFonts w:ascii="Verdana" w:hAnsi="Verdana"/>
          <w:sz w:val="16"/>
          <w:szCs w:val="20"/>
        </w:rPr>
        <w:t>ire &amp; Rescue Service</w:t>
      </w:r>
    </w:p>
    <w:p w14:paraId="61A10F6A" w14:textId="0B6376C9" w:rsidR="00993393" w:rsidRDefault="00433B89" w:rsidP="008B2BF6">
      <w:pPr>
        <w:rPr>
          <w:rFonts w:ascii="Verdana" w:hAnsi="Verdana"/>
          <w:sz w:val="16"/>
          <w:szCs w:val="20"/>
        </w:rPr>
      </w:pPr>
      <w:r w:rsidRPr="008B2BF6">
        <w:rPr>
          <w:rFonts w:ascii="Verdana" w:hAnsi="Verdana"/>
          <w:sz w:val="16"/>
          <w:szCs w:val="20"/>
        </w:rPr>
        <w:t>Peter Allan, Chief Executive’s Service, DCC</w:t>
      </w:r>
    </w:p>
    <w:p w14:paraId="4B78FD56" w14:textId="308CD435" w:rsidR="00D41173" w:rsidRDefault="00D41173" w:rsidP="008B2BF6">
      <w:pPr>
        <w:rPr>
          <w:rFonts w:ascii="Verdana" w:hAnsi="Verdana"/>
          <w:sz w:val="20"/>
          <w:szCs w:val="20"/>
        </w:rPr>
        <w:sectPr w:rsidR="00D41173" w:rsidSect="008B2BF6">
          <w:type w:val="continuous"/>
          <w:pgSz w:w="11906" w:h="16838" w:code="9"/>
          <w:pgMar w:top="1440" w:right="1440" w:bottom="1440" w:left="1440" w:header="709" w:footer="709" w:gutter="0"/>
          <w:cols w:num="2" w:space="708"/>
          <w:titlePg/>
          <w:docGrid w:linePitch="360"/>
        </w:sectPr>
      </w:pPr>
      <w:r>
        <w:rPr>
          <w:rFonts w:ascii="Verdana" w:hAnsi="Verdana"/>
          <w:sz w:val="16"/>
          <w:szCs w:val="20"/>
        </w:rPr>
        <w:t>Simon Hewitt, Dundee &amp; Angus College</w:t>
      </w:r>
    </w:p>
    <w:p w14:paraId="45E6B460" w14:textId="6FC3F41D" w:rsidR="008B2BF6" w:rsidRDefault="008B2BF6" w:rsidP="008B2BF6">
      <w:pPr>
        <w:rPr>
          <w:rFonts w:ascii="Verdana" w:hAnsi="Verdana"/>
          <w:sz w:val="20"/>
          <w:szCs w:val="20"/>
        </w:rPr>
      </w:pPr>
    </w:p>
    <w:p w14:paraId="6F3804DE" w14:textId="700BB3D6" w:rsidR="00ED33A1" w:rsidRPr="00ED33A1" w:rsidRDefault="00ED33A1" w:rsidP="008B2BF6">
      <w:pPr>
        <w:rPr>
          <w:rFonts w:ascii="Verdana" w:hAnsi="Verdana"/>
          <w:sz w:val="20"/>
          <w:szCs w:val="20"/>
          <w:u w:val="single"/>
        </w:rPr>
      </w:pPr>
      <w:r w:rsidRPr="00ED33A1">
        <w:rPr>
          <w:rFonts w:ascii="Verdana" w:hAnsi="Verdana"/>
          <w:sz w:val="20"/>
          <w:szCs w:val="20"/>
          <w:u w:val="single"/>
        </w:rPr>
        <w:t>Online via Teams</w:t>
      </w:r>
    </w:p>
    <w:p w14:paraId="2BE46B6C" w14:textId="77777777" w:rsidR="00993393" w:rsidRDefault="00993393" w:rsidP="00ED33A1">
      <w:pPr>
        <w:rPr>
          <w:rFonts w:ascii="Verdana" w:hAnsi="Verdana"/>
          <w:sz w:val="16"/>
          <w:szCs w:val="20"/>
        </w:rPr>
        <w:sectPr w:rsidR="00993393" w:rsidSect="00676CB4">
          <w:type w:val="continuous"/>
          <w:pgSz w:w="11906" w:h="16838" w:code="9"/>
          <w:pgMar w:top="1440" w:right="1440" w:bottom="1440" w:left="1440" w:header="709" w:footer="709" w:gutter="0"/>
          <w:cols w:space="708"/>
          <w:titlePg/>
          <w:docGrid w:linePitch="360"/>
        </w:sectPr>
      </w:pPr>
    </w:p>
    <w:p w14:paraId="35368F1F" w14:textId="77777777" w:rsidR="00081C3E" w:rsidRDefault="00081C3E" w:rsidP="00081C3E">
      <w:pPr>
        <w:rPr>
          <w:rFonts w:ascii="Verdana" w:hAnsi="Verdana"/>
          <w:sz w:val="16"/>
          <w:szCs w:val="20"/>
        </w:rPr>
      </w:pPr>
      <w:r>
        <w:rPr>
          <w:rFonts w:ascii="Verdana" w:hAnsi="Verdana"/>
          <w:sz w:val="16"/>
          <w:szCs w:val="20"/>
        </w:rPr>
        <w:t>Bailey Kevin Keenan</w:t>
      </w:r>
    </w:p>
    <w:p w14:paraId="6AE3ACE8" w14:textId="00689274" w:rsidR="00FF1F88" w:rsidRDefault="00FF1F88" w:rsidP="00993393">
      <w:pPr>
        <w:rPr>
          <w:rFonts w:ascii="Verdana" w:hAnsi="Verdana"/>
          <w:sz w:val="16"/>
          <w:szCs w:val="20"/>
        </w:rPr>
      </w:pPr>
      <w:r>
        <w:rPr>
          <w:rFonts w:ascii="Verdana" w:hAnsi="Verdana"/>
          <w:sz w:val="16"/>
          <w:szCs w:val="20"/>
        </w:rPr>
        <w:t>Brian Logan, Scottish Government</w:t>
      </w:r>
    </w:p>
    <w:p w14:paraId="1BBFA929" w14:textId="77777777" w:rsidR="00510D86" w:rsidRDefault="00510D86" w:rsidP="00510D86">
      <w:pPr>
        <w:rPr>
          <w:rFonts w:ascii="Verdana" w:hAnsi="Verdana"/>
          <w:sz w:val="16"/>
          <w:szCs w:val="20"/>
        </w:rPr>
      </w:pPr>
      <w:r w:rsidRPr="008B2BF6">
        <w:rPr>
          <w:rFonts w:ascii="Verdana" w:hAnsi="Verdana"/>
          <w:sz w:val="16"/>
          <w:szCs w:val="20"/>
        </w:rPr>
        <w:t>Christina Cooper, DVVA</w:t>
      </w:r>
    </w:p>
    <w:p w14:paraId="53A27389" w14:textId="77777777" w:rsidR="0018445F" w:rsidRDefault="0018445F" w:rsidP="0018445F">
      <w:pPr>
        <w:rPr>
          <w:rFonts w:ascii="Verdana" w:hAnsi="Verdana"/>
          <w:sz w:val="16"/>
          <w:szCs w:val="20"/>
        </w:rPr>
      </w:pPr>
      <w:r>
        <w:rPr>
          <w:rFonts w:ascii="Verdana" w:hAnsi="Verdana"/>
          <w:sz w:val="16"/>
          <w:szCs w:val="20"/>
        </w:rPr>
        <w:t>Cllr Heather Anderson, Climate Leadership Group</w:t>
      </w:r>
    </w:p>
    <w:p w14:paraId="7380CCFE" w14:textId="77777777" w:rsidR="00112BD0" w:rsidRDefault="00112BD0" w:rsidP="00112BD0">
      <w:pPr>
        <w:rPr>
          <w:rFonts w:ascii="Verdana" w:hAnsi="Verdana"/>
          <w:sz w:val="16"/>
          <w:szCs w:val="20"/>
        </w:rPr>
      </w:pPr>
      <w:r>
        <w:rPr>
          <w:rFonts w:ascii="Verdana" w:hAnsi="Verdana"/>
          <w:sz w:val="16"/>
          <w:szCs w:val="20"/>
        </w:rPr>
        <w:t>Cllr</w:t>
      </w:r>
      <w:r w:rsidRPr="008B2BF6">
        <w:rPr>
          <w:rFonts w:ascii="Verdana" w:hAnsi="Verdana"/>
          <w:sz w:val="16"/>
          <w:szCs w:val="20"/>
        </w:rPr>
        <w:t xml:space="preserve"> </w:t>
      </w:r>
      <w:r>
        <w:rPr>
          <w:rFonts w:ascii="Verdana" w:hAnsi="Verdana"/>
          <w:sz w:val="16"/>
          <w:szCs w:val="20"/>
        </w:rPr>
        <w:t>Mark Flynn</w:t>
      </w:r>
      <w:r w:rsidRPr="008B2BF6">
        <w:rPr>
          <w:rFonts w:ascii="Verdana" w:hAnsi="Verdana"/>
          <w:sz w:val="16"/>
          <w:szCs w:val="20"/>
        </w:rPr>
        <w:t xml:space="preserve">, Dundee City Council </w:t>
      </w:r>
    </w:p>
    <w:p w14:paraId="6770B34B" w14:textId="77777777" w:rsidR="0018445F" w:rsidRDefault="00745EBE" w:rsidP="0055780D">
      <w:pPr>
        <w:rPr>
          <w:rFonts w:ascii="Verdana" w:hAnsi="Verdana"/>
          <w:sz w:val="16"/>
          <w:szCs w:val="20"/>
        </w:rPr>
      </w:pPr>
      <w:r>
        <w:rPr>
          <w:rFonts w:ascii="Verdana" w:hAnsi="Verdana"/>
          <w:sz w:val="16"/>
          <w:szCs w:val="20"/>
        </w:rPr>
        <w:t xml:space="preserve">Evonne Boyd, </w:t>
      </w:r>
      <w:r w:rsidR="0018445F">
        <w:rPr>
          <w:rFonts w:ascii="Verdana" w:hAnsi="Verdana"/>
          <w:sz w:val="16"/>
          <w:szCs w:val="20"/>
        </w:rPr>
        <w:t>Skills Development Scotland</w:t>
      </w:r>
    </w:p>
    <w:p w14:paraId="6313B324" w14:textId="6A0BF2DB" w:rsidR="0055780D" w:rsidRDefault="0055780D" w:rsidP="0055780D">
      <w:pPr>
        <w:rPr>
          <w:rFonts w:ascii="Verdana" w:hAnsi="Verdana"/>
          <w:sz w:val="16"/>
          <w:szCs w:val="20"/>
        </w:rPr>
      </w:pPr>
      <w:r>
        <w:rPr>
          <w:rFonts w:ascii="Verdana" w:hAnsi="Verdana"/>
          <w:sz w:val="16"/>
          <w:szCs w:val="20"/>
        </w:rPr>
        <w:t>Mark Speed, TACTRAN</w:t>
      </w:r>
      <w:r w:rsidRPr="000A3001">
        <w:rPr>
          <w:rFonts w:ascii="Verdana" w:hAnsi="Verdana"/>
          <w:sz w:val="16"/>
          <w:szCs w:val="20"/>
        </w:rPr>
        <w:t xml:space="preserve"> </w:t>
      </w:r>
    </w:p>
    <w:p w14:paraId="42231ACD" w14:textId="6E10B5EC" w:rsidR="00B91C34" w:rsidRDefault="00B91C34" w:rsidP="008B2BF6">
      <w:pPr>
        <w:rPr>
          <w:rFonts w:ascii="Verdana" w:hAnsi="Verdana"/>
          <w:sz w:val="16"/>
          <w:szCs w:val="20"/>
        </w:rPr>
      </w:pPr>
      <w:r>
        <w:rPr>
          <w:rFonts w:ascii="Verdana" w:hAnsi="Verdana"/>
          <w:sz w:val="16"/>
          <w:szCs w:val="20"/>
        </w:rPr>
        <w:t>Rachael Burns, Police Scotland</w:t>
      </w:r>
    </w:p>
    <w:p w14:paraId="74F9CF0B" w14:textId="2AC77FA9" w:rsidR="004572F3" w:rsidRPr="007B21CC" w:rsidRDefault="004572F3" w:rsidP="008B2BF6">
      <w:pPr>
        <w:rPr>
          <w:rFonts w:ascii="Verdana" w:hAnsi="Verdana"/>
          <w:sz w:val="16"/>
          <w:szCs w:val="20"/>
        </w:rPr>
        <w:sectPr w:rsidR="004572F3" w:rsidRPr="007B21CC" w:rsidSect="00993393">
          <w:type w:val="continuous"/>
          <w:pgSz w:w="11906" w:h="16838" w:code="9"/>
          <w:pgMar w:top="1440" w:right="1440" w:bottom="1440" w:left="1440" w:header="709" w:footer="709" w:gutter="0"/>
          <w:cols w:num="2" w:space="708"/>
          <w:titlePg/>
          <w:docGrid w:linePitch="360"/>
        </w:sectPr>
      </w:pPr>
    </w:p>
    <w:p w14:paraId="7C1570E0" w14:textId="096DBEF5" w:rsidR="008B2BF6" w:rsidRPr="008B2BF6" w:rsidRDefault="008B2BF6" w:rsidP="008B2BF6">
      <w:pPr>
        <w:rPr>
          <w:rFonts w:ascii="Verdana" w:hAnsi="Verdana"/>
          <w:sz w:val="20"/>
          <w:szCs w:val="20"/>
        </w:rPr>
      </w:pPr>
    </w:p>
    <w:p w14:paraId="62FE7664" w14:textId="77777777" w:rsidR="00AA16FA" w:rsidRDefault="00AA16FA" w:rsidP="008B2BF6">
      <w:pPr>
        <w:rPr>
          <w:rFonts w:ascii="Verdana" w:hAnsi="Verdana"/>
          <w:sz w:val="20"/>
          <w:szCs w:val="20"/>
          <w:u w:val="single"/>
        </w:rPr>
      </w:pPr>
      <w:r>
        <w:rPr>
          <w:rFonts w:ascii="Verdana" w:hAnsi="Verdana"/>
          <w:sz w:val="20"/>
          <w:szCs w:val="20"/>
          <w:u w:val="single"/>
        </w:rPr>
        <w:t>In Attendance</w:t>
      </w:r>
    </w:p>
    <w:p w14:paraId="3FCF4466" w14:textId="5AD9C325" w:rsidR="00E4576C" w:rsidRDefault="00E4576C" w:rsidP="008B2BF6">
      <w:pPr>
        <w:rPr>
          <w:rFonts w:ascii="Verdana" w:hAnsi="Verdana"/>
          <w:sz w:val="20"/>
          <w:szCs w:val="20"/>
          <w:u w:val="single"/>
        </w:rPr>
      </w:pPr>
      <w:r>
        <w:rPr>
          <w:rFonts w:ascii="Verdana" w:hAnsi="Verdana"/>
          <w:sz w:val="16"/>
          <w:szCs w:val="20"/>
        </w:rPr>
        <w:t xml:space="preserve">Dundee Fighting for Fairness Members: </w:t>
      </w:r>
      <w:r w:rsidR="00D00EF4">
        <w:rPr>
          <w:rFonts w:ascii="Verdana" w:hAnsi="Verdana"/>
          <w:sz w:val="16"/>
          <w:szCs w:val="20"/>
        </w:rPr>
        <w:t xml:space="preserve">Alex, </w:t>
      </w:r>
      <w:r>
        <w:rPr>
          <w:rFonts w:ascii="Verdana" w:hAnsi="Verdana"/>
          <w:sz w:val="16"/>
          <w:szCs w:val="20"/>
        </w:rPr>
        <w:t xml:space="preserve">Andrew, </w:t>
      </w:r>
      <w:r w:rsidR="00D00EF4">
        <w:rPr>
          <w:rFonts w:ascii="Verdana" w:hAnsi="Verdana"/>
          <w:sz w:val="16"/>
          <w:szCs w:val="20"/>
        </w:rPr>
        <w:t>Daniel, and Terri</w:t>
      </w:r>
    </w:p>
    <w:p w14:paraId="1DB858BA" w14:textId="77777777" w:rsidR="00C958C7" w:rsidRDefault="00C958C7" w:rsidP="00AA16FA">
      <w:pPr>
        <w:rPr>
          <w:rFonts w:ascii="Verdana" w:hAnsi="Verdana"/>
          <w:sz w:val="16"/>
          <w:szCs w:val="20"/>
        </w:rPr>
        <w:sectPr w:rsidR="00C958C7" w:rsidSect="00676CB4">
          <w:type w:val="continuous"/>
          <w:pgSz w:w="11906" w:h="16838" w:code="9"/>
          <w:pgMar w:top="1440" w:right="1440" w:bottom="1440" w:left="1440" w:header="709" w:footer="709" w:gutter="0"/>
          <w:cols w:space="708"/>
          <w:titlePg/>
          <w:docGrid w:linePitch="360"/>
        </w:sectPr>
      </w:pPr>
    </w:p>
    <w:p w14:paraId="06D5DFFA" w14:textId="77777777" w:rsidR="008633C3" w:rsidRDefault="008633C3" w:rsidP="00AA16FA">
      <w:pPr>
        <w:rPr>
          <w:rFonts w:ascii="Verdana" w:hAnsi="Verdana"/>
          <w:sz w:val="16"/>
          <w:szCs w:val="20"/>
        </w:rPr>
      </w:pPr>
      <w:r>
        <w:rPr>
          <w:rFonts w:ascii="Verdana" w:hAnsi="Verdana"/>
          <w:sz w:val="16"/>
          <w:szCs w:val="20"/>
        </w:rPr>
        <w:t>Danielle Hinton, Faith in Community Dundee</w:t>
      </w:r>
    </w:p>
    <w:p w14:paraId="1D2602AA" w14:textId="77777777" w:rsidR="008633C3" w:rsidRDefault="008633C3" w:rsidP="00AA16FA">
      <w:pPr>
        <w:rPr>
          <w:rFonts w:ascii="Verdana" w:hAnsi="Verdana"/>
          <w:sz w:val="16"/>
          <w:szCs w:val="20"/>
        </w:rPr>
      </w:pPr>
      <w:r>
        <w:rPr>
          <w:rFonts w:ascii="Verdana" w:hAnsi="Verdana"/>
          <w:sz w:val="16"/>
          <w:szCs w:val="20"/>
        </w:rPr>
        <w:t>Jacky Close, Faith in Community Dundee</w:t>
      </w:r>
    </w:p>
    <w:p w14:paraId="411D80A0" w14:textId="5C2F4990" w:rsidR="00AA16FA" w:rsidRPr="008B2BF6" w:rsidRDefault="00AA16FA" w:rsidP="00AA16FA">
      <w:pPr>
        <w:rPr>
          <w:rFonts w:ascii="Verdana" w:hAnsi="Verdana"/>
          <w:sz w:val="16"/>
          <w:szCs w:val="20"/>
        </w:rPr>
      </w:pPr>
      <w:r w:rsidRPr="008B2BF6">
        <w:rPr>
          <w:rFonts w:ascii="Verdana" w:hAnsi="Verdana"/>
          <w:sz w:val="16"/>
          <w:szCs w:val="20"/>
        </w:rPr>
        <w:t>Paul Davies, Chief Executive’s Service, DCC</w:t>
      </w:r>
    </w:p>
    <w:p w14:paraId="44309217" w14:textId="77777777" w:rsidR="00C958C7" w:rsidRDefault="00C958C7" w:rsidP="008B2BF6">
      <w:pPr>
        <w:rPr>
          <w:rFonts w:ascii="Verdana" w:hAnsi="Verdana"/>
          <w:sz w:val="16"/>
          <w:szCs w:val="16"/>
        </w:rPr>
        <w:sectPr w:rsidR="00C958C7" w:rsidSect="00C958C7">
          <w:type w:val="continuous"/>
          <w:pgSz w:w="11906" w:h="16838" w:code="9"/>
          <w:pgMar w:top="1440" w:right="1440" w:bottom="1440" w:left="1440" w:header="709" w:footer="709" w:gutter="0"/>
          <w:cols w:num="2" w:space="708"/>
          <w:titlePg/>
          <w:docGrid w:linePitch="360"/>
        </w:sectPr>
      </w:pPr>
    </w:p>
    <w:p w14:paraId="3A889D01" w14:textId="77777777" w:rsidR="00AA16FA" w:rsidRPr="003A3E21" w:rsidRDefault="00AA16FA" w:rsidP="008B2BF6">
      <w:pPr>
        <w:rPr>
          <w:rFonts w:ascii="Verdana" w:hAnsi="Verdana"/>
          <w:sz w:val="20"/>
          <w:szCs w:val="20"/>
        </w:rPr>
      </w:pPr>
    </w:p>
    <w:p w14:paraId="5D983CB5" w14:textId="25FC03E2" w:rsidR="008B2BF6" w:rsidRPr="008B2BF6" w:rsidRDefault="008B2BF6" w:rsidP="008B2BF6">
      <w:pPr>
        <w:rPr>
          <w:rFonts w:ascii="Verdana" w:hAnsi="Verdana"/>
          <w:sz w:val="20"/>
          <w:szCs w:val="20"/>
          <w:u w:val="single"/>
        </w:rPr>
      </w:pPr>
      <w:r w:rsidRPr="008B2BF6">
        <w:rPr>
          <w:rFonts w:ascii="Verdana" w:hAnsi="Verdana"/>
          <w:sz w:val="20"/>
          <w:szCs w:val="20"/>
          <w:u w:val="single"/>
        </w:rPr>
        <w:t>Apologies:</w:t>
      </w:r>
    </w:p>
    <w:p w14:paraId="5610FF55" w14:textId="77777777" w:rsidR="008B2BF6" w:rsidRDefault="008B2BF6" w:rsidP="008B2BF6">
      <w:pPr>
        <w:rPr>
          <w:rFonts w:ascii="Verdana" w:hAnsi="Verdana"/>
          <w:sz w:val="16"/>
          <w:szCs w:val="20"/>
        </w:rPr>
        <w:sectPr w:rsidR="008B2BF6" w:rsidSect="00676CB4">
          <w:type w:val="continuous"/>
          <w:pgSz w:w="11906" w:h="16838" w:code="9"/>
          <w:pgMar w:top="1440" w:right="1440" w:bottom="1440" w:left="1440" w:header="709" w:footer="709" w:gutter="0"/>
          <w:cols w:space="708"/>
          <w:titlePg/>
          <w:docGrid w:linePitch="360"/>
        </w:sectPr>
      </w:pPr>
    </w:p>
    <w:p w14:paraId="6498F21D" w14:textId="77777777" w:rsidR="000E4A7D" w:rsidRPr="008B2BF6" w:rsidRDefault="000E4A7D" w:rsidP="000E4A7D">
      <w:pPr>
        <w:rPr>
          <w:rFonts w:ascii="Verdana" w:hAnsi="Verdana"/>
          <w:sz w:val="16"/>
          <w:szCs w:val="20"/>
        </w:rPr>
      </w:pPr>
      <w:r w:rsidRPr="008B2BF6">
        <w:rPr>
          <w:rFonts w:ascii="Verdana" w:hAnsi="Verdana"/>
          <w:sz w:val="16"/>
          <w:szCs w:val="20"/>
        </w:rPr>
        <w:t>Alice Bovill, Community Regeneration Forums</w:t>
      </w:r>
    </w:p>
    <w:p w14:paraId="5A8D242A" w14:textId="77777777" w:rsidR="000E4A7D" w:rsidRPr="008B2BF6" w:rsidRDefault="000E4A7D" w:rsidP="000E4A7D">
      <w:pPr>
        <w:rPr>
          <w:rFonts w:ascii="Verdana" w:hAnsi="Verdana"/>
          <w:sz w:val="16"/>
          <w:szCs w:val="20"/>
        </w:rPr>
      </w:pPr>
      <w:r w:rsidRPr="008B2BF6">
        <w:rPr>
          <w:rFonts w:ascii="Verdana" w:hAnsi="Verdana"/>
          <w:sz w:val="16"/>
          <w:szCs w:val="20"/>
        </w:rPr>
        <w:t xml:space="preserve">Andrea Calder, Chief Executive’s Service, DCC </w:t>
      </w:r>
    </w:p>
    <w:p w14:paraId="27AE211E" w14:textId="56679EAE" w:rsidR="006345D0" w:rsidRDefault="006345D0" w:rsidP="001C472E">
      <w:pPr>
        <w:rPr>
          <w:rFonts w:ascii="Verdana" w:hAnsi="Verdana"/>
          <w:sz w:val="16"/>
          <w:szCs w:val="20"/>
        </w:rPr>
      </w:pPr>
      <w:r>
        <w:rPr>
          <w:rFonts w:ascii="Verdana" w:hAnsi="Verdana"/>
          <w:sz w:val="16"/>
          <w:szCs w:val="20"/>
        </w:rPr>
        <w:t xml:space="preserve">Bryan Todd, Scottish Fire &amp; Rescue Service </w:t>
      </w:r>
    </w:p>
    <w:p w14:paraId="16F04593" w14:textId="78E893A6" w:rsidR="001C472E" w:rsidRDefault="001C472E" w:rsidP="001C472E">
      <w:pPr>
        <w:rPr>
          <w:rFonts w:ascii="Verdana" w:hAnsi="Verdana"/>
          <w:sz w:val="16"/>
          <w:szCs w:val="20"/>
        </w:rPr>
      </w:pPr>
      <w:r>
        <w:rPr>
          <w:rFonts w:ascii="Verdana" w:hAnsi="Verdana"/>
          <w:sz w:val="16"/>
          <w:szCs w:val="20"/>
        </w:rPr>
        <w:t>Connie Calvo, Skills Development Scotland</w:t>
      </w:r>
    </w:p>
    <w:p w14:paraId="0CEAF7C8" w14:textId="77777777" w:rsidR="0069382A" w:rsidRDefault="0069382A" w:rsidP="000C4C4D">
      <w:pPr>
        <w:rPr>
          <w:rFonts w:ascii="Verdana" w:hAnsi="Verdana"/>
          <w:sz w:val="16"/>
          <w:szCs w:val="20"/>
        </w:rPr>
      </w:pPr>
      <w:r>
        <w:rPr>
          <w:rFonts w:ascii="Verdana" w:hAnsi="Verdana"/>
          <w:sz w:val="16"/>
          <w:szCs w:val="20"/>
        </w:rPr>
        <w:t>Graeme Stewart, Department for Work &amp; Pensions</w:t>
      </w:r>
    </w:p>
    <w:p w14:paraId="0E80ED23" w14:textId="77777777" w:rsidR="00B91C34" w:rsidRPr="008B2BF6" w:rsidRDefault="00B91C34" w:rsidP="00B91C34">
      <w:pPr>
        <w:rPr>
          <w:rFonts w:ascii="Verdana" w:hAnsi="Verdana"/>
          <w:sz w:val="16"/>
          <w:szCs w:val="20"/>
        </w:rPr>
      </w:pPr>
      <w:r w:rsidRPr="008B2BF6">
        <w:rPr>
          <w:rFonts w:ascii="Verdana" w:hAnsi="Verdana"/>
          <w:sz w:val="16"/>
          <w:szCs w:val="20"/>
        </w:rPr>
        <w:t>Greg Colgan, Chief Executive, DCC</w:t>
      </w:r>
      <w:r>
        <w:rPr>
          <w:rFonts w:ascii="Verdana" w:hAnsi="Verdana"/>
          <w:sz w:val="16"/>
          <w:szCs w:val="20"/>
        </w:rPr>
        <w:t xml:space="preserve"> (chair)</w:t>
      </w:r>
    </w:p>
    <w:p w14:paraId="12FE0F7B" w14:textId="063CEB3B" w:rsidR="00937758" w:rsidRDefault="00937758" w:rsidP="000C4C4D">
      <w:pPr>
        <w:rPr>
          <w:rFonts w:ascii="Verdana" w:hAnsi="Verdana"/>
          <w:sz w:val="16"/>
          <w:szCs w:val="20"/>
        </w:rPr>
      </w:pPr>
      <w:r>
        <w:rPr>
          <w:rFonts w:ascii="Verdana" w:hAnsi="Verdana"/>
          <w:sz w:val="16"/>
          <w:szCs w:val="20"/>
        </w:rPr>
        <w:t>Jim McGeorge, University of Dundee</w:t>
      </w:r>
    </w:p>
    <w:p w14:paraId="6CA61005" w14:textId="77777777" w:rsidR="00BE4D99" w:rsidRDefault="00BE4D99" w:rsidP="00BE4D99">
      <w:pPr>
        <w:rPr>
          <w:rFonts w:ascii="Verdana" w:hAnsi="Verdana"/>
          <w:sz w:val="16"/>
          <w:szCs w:val="20"/>
        </w:rPr>
      </w:pPr>
      <w:r>
        <w:rPr>
          <w:rFonts w:ascii="Verdana" w:hAnsi="Verdana"/>
          <w:sz w:val="16"/>
          <w:szCs w:val="20"/>
        </w:rPr>
        <w:t>Liz Bacon, Abertay University</w:t>
      </w:r>
    </w:p>
    <w:p w14:paraId="0B472DED" w14:textId="35081AEF" w:rsidR="000C4C4D" w:rsidRDefault="000C4C4D" w:rsidP="000C4C4D">
      <w:pPr>
        <w:rPr>
          <w:rFonts w:ascii="Verdana" w:hAnsi="Verdana"/>
          <w:sz w:val="16"/>
          <w:szCs w:val="20"/>
        </w:rPr>
      </w:pPr>
      <w:r>
        <w:rPr>
          <w:rFonts w:ascii="Verdana" w:hAnsi="Verdana"/>
          <w:sz w:val="16"/>
          <w:szCs w:val="20"/>
        </w:rPr>
        <w:t>Matthew Lockley, Scottish Enterprise</w:t>
      </w:r>
    </w:p>
    <w:p w14:paraId="56F89B12" w14:textId="77777777" w:rsidR="00B91C34" w:rsidRDefault="00B91C34" w:rsidP="00B91C34">
      <w:pPr>
        <w:rPr>
          <w:rFonts w:ascii="Verdana" w:hAnsi="Verdana"/>
          <w:sz w:val="16"/>
          <w:szCs w:val="20"/>
        </w:rPr>
      </w:pPr>
      <w:r>
        <w:rPr>
          <w:rFonts w:ascii="Verdana" w:hAnsi="Verdana"/>
          <w:sz w:val="16"/>
          <w:szCs w:val="20"/>
        </w:rPr>
        <w:t>Neale Laker, University of Dundee</w:t>
      </w:r>
    </w:p>
    <w:p w14:paraId="001D4C99" w14:textId="77777777" w:rsidR="00211E13" w:rsidRDefault="00211E13" w:rsidP="00211E13">
      <w:pPr>
        <w:rPr>
          <w:rFonts w:ascii="Verdana" w:hAnsi="Verdana"/>
          <w:sz w:val="16"/>
          <w:szCs w:val="20"/>
        </w:rPr>
      </w:pPr>
      <w:r>
        <w:rPr>
          <w:rFonts w:ascii="Verdana" w:hAnsi="Verdana"/>
          <w:sz w:val="16"/>
          <w:szCs w:val="20"/>
        </w:rPr>
        <w:t>Robin Presswood, City Development, DCC</w:t>
      </w:r>
    </w:p>
    <w:p w14:paraId="3F3DC6F3" w14:textId="500DA2E5" w:rsidR="00AD722E" w:rsidRDefault="006214FC" w:rsidP="00DE31F4">
      <w:pPr>
        <w:rPr>
          <w:rFonts w:ascii="Verdana" w:hAnsi="Verdana"/>
          <w:sz w:val="16"/>
          <w:szCs w:val="20"/>
        </w:rPr>
      </w:pPr>
      <w:r>
        <w:rPr>
          <w:rFonts w:ascii="Verdana" w:hAnsi="Verdana"/>
          <w:sz w:val="16"/>
          <w:szCs w:val="20"/>
        </w:rPr>
        <w:t>Sean Neill, Scottish Government</w:t>
      </w:r>
    </w:p>
    <w:p w14:paraId="228C3FE9" w14:textId="77777777" w:rsidR="008B2BF6" w:rsidRDefault="008B2BF6">
      <w:pPr>
        <w:rPr>
          <w:rFonts w:ascii="Verdana" w:hAnsi="Verdana"/>
          <w:sz w:val="20"/>
          <w:szCs w:val="20"/>
        </w:rPr>
        <w:sectPr w:rsidR="008B2BF6" w:rsidSect="008B2BF6">
          <w:type w:val="continuous"/>
          <w:pgSz w:w="11906" w:h="16838" w:code="9"/>
          <w:pgMar w:top="1440" w:right="1440" w:bottom="1440" w:left="1440" w:header="709" w:footer="709" w:gutter="0"/>
          <w:cols w:num="2" w:space="708"/>
          <w:titlePg/>
          <w:docGrid w:linePitch="360"/>
        </w:sectPr>
      </w:pPr>
    </w:p>
    <w:p w14:paraId="5768716F" w14:textId="6520488D" w:rsidR="008B2BF6" w:rsidRDefault="008B2BF6">
      <w:pPr>
        <w:rPr>
          <w:rFonts w:ascii="Verdana" w:hAnsi="Verdana"/>
          <w:sz w:val="20"/>
          <w:szCs w:val="20"/>
        </w:rPr>
      </w:pPr>
    </w:p>
    <w:tbl>
      <w:tblPr>
        <w:tblW w:w="0" w:type="auto"/>
        <w:tblLook w:val="01E0" w:firstRow="1" w:lastRow="1" w:firstColumn="1" w:lastColumn="1" w:noHBand="0" w:noVBand="0"/>
      </w:tblPr>
      <w:tblGrid>
        <w:gridCol w:w="563"/>
        <w:gridCol w:w="7341"/>
        <w:gridCol w:w="1122"/>
      </w:tblGrid>
      <w:tr w:rsidR="00030DA8" w:rsidRPr="007D4A36" w14:paraId="18BB8CF2" w14:textId="77777777" w:rsidTr="62DA404F">
        <w:tc>
          <w:tcPr>
            <w:tcW w:w="564" w:type="dxa"/>
            <w:shd w:val="clear" w:color="auto" w:fill="auto"/>
          </w:tcPr>
          <w:p w14:paraId="07309B30" w14:textId="77777777" w:rsidR="00676CB4" w:rsidRPr="007D4A36" w:rsidRDefault="00676CB4" w:rsidP="0008293B">
            <w:pPr>
              <w:rPr>
                <w:rFonts w:ascii="Verdana" w:hAnsi="Verdana" w:cs="Arial"/>
                <w:sz w:val="20"/>
                <w:szCs w:val="20"/>
              </w:rPr>
            </w:pPr>
          </w:p>
        </w:tc>
        <w:tc>
          <w:tcPr>
            <w:tcW w:w="7368" w:type="dxa"/>
            <w:shd w:val="clear" w:color="auto" w:fill="auto"/>
          </w:tcPr>
          <w:p w14:paraId="6EBE345C" w14:textId="77777777" w:rsidR="00676CB4" w:rsidRPr="007D4A36" w:rsidRDefault="00676CB4" w:rsidP="002809D8">
            <w:pPr>
              <w:jc w:val="both"/>
              <w:rPr>
                <w:rFonts w:ascii="Verdana" w:hAnsi="Verdana" w:cs="Arial"/>
                <w:sz w:val="20"/>
                <w:szCs w:val="20"/>
              </w:rPr>
            </w:pPr>
          </w:p>
        </w:tc>
        <w:tc>
          <w:tcPr>
            <w:tcW w:w="1094" w:type="dxa"/>
            <w:shd w:val="clear" w:color="auto" w:fill="auto"/>
          </w:tcPr>
          <w:p w14:paraId="11EBA8E8" w14:textId="77777777" w:rsidR="00676CB4" w:rsidRPr="007D4A36" w:rsidRDefault="00676CB4" w:rsidP="0008293B">
            <w:pPr>
              <w:jc w:val="center"/>
              <w:rPr>
                <w:rFonts w:ascii="Verdana" w:hAnsi="Verdana" w:cs="Arial"/>
                <w:b/>
                <w:sz w:val="20"/>
                <w:szCs w:val="20"/>
              </w:rPr>
            </w:pPr>
            <w:r w:rsidRPr="007D4A36">
              <w:rPr>
                <w:rFonts w:ascii="Verdana" w:hAnsi="Verdana" w:cs="Arial"/>
                <w:b/>
                <w:sz w:val="20"/>
                <w:szCs w:val="20"/>
              </w:rPr>
              <w:t>Action</w:t>
            </w:r>
          </w:p>
        </w:tc>
      </w:tr>
      <w:tr w:rsidR="00030DA8" w:rsidRPr="007D4A36" w14:paraId="59A59AE5" w14:textId="77777777" w:rsidTr="62DA404F">
        <w:tc>
          <w:tcPr>
            <w:tcW w:w="564" w:type="dxa"/>
            <w:shd w:val="clear" w:color="auto" w:fill="auto"/>
          </w:tcPr>
          <w:p w14:paraId="6E1AF062" w14:textId="77777777" w:rsidR="00676CB4" w:rsidRPr="007D4A36" w:rsidRDefault="00676CB4" w:rsidP="0008293B">
            <w:pPr>
              <w:rPr>
                <w:rFonts w:ascii="Verdana" w:hAnsi="Verdana" w:cs="Arial"/>
                <w:sz w:val="20"/>
                <w:szCs w:val="20"/>
              </w:rPr>
            </w:pPr>
            <w:r w:rsidRPr="007D4A36">
              <w:rPr>
                <w:rFonts w:ascii="Verdana" w:hAnsi="Verdana" w:cs="Arial"/>
                <w:sz w:val="20"/>
                <w:szCs w:val="20"/>
              </w:rPr>
              <w:t>1.</w:t>
            </w:r>
          </w:p>
        </w:tc>
        <w:tc>
          <w:tcPr>
            <w:tcW w:w="7368" w:type="dxa"/>
            <w:shd w:val="clear" w:color="auto" w:fill="auto"/>
          </w:tcPr>
          <w:p w14:paraId="1A84E2F4" w14:textId="44DC6767" w:rsidR="00676CB4" w:rsidRPr="007D4A36" w:rsidRDefault="00285207" w:rsidP="002809D8">
            <w:pPr>
              <w:jc w:val="both"/>
              <w:rPr>
                <w:rFonts w:ascii="Verdana" w:hAnsi="Verdana" w:cs="Arial"/>
                <w:sz w:val="20"/>
                <w:szCs w:val="20"/>
              </w:rPr>
            </w:pPr>
            <w:r>
              <w:rPr>
                <w:rFonts w:ascii="Verdana" w:hAnsi="Verdana" w:cs="Arial"/>
                <w:sz w:val="20"/>
                <w:szCs w:val="20"/>
                <w:u w:val="single"/>
              </w:rPr>
              <w:t>Welcome / Introductions</w:t>
            </w:r>
          </w:p>
        </w:tc>
        <w:tc>
          <w:tcPr>
            <w:tcW w:w="1094" w:type="dxa"/>
            <w:shd w:val="clear" w:color="auto" w:fill="auto"/>
          </w:tcPr>
          <w:p w14:paraId="77036E26" w14:textId="77777777" w:rsidR="00676CB4" w:rsidRPr="007D4A36" w:rsidRDefault="00676CB4" w:rsidP="0008293B">
            <w:pPr>
              <w:rPr>
                <w:rFonts w:ascii="Verdana" w:hAnsi="Verdana" w:cs="Arial"/>
                <w:b/>
                <w:sz w:val="20"/>
                <w:szCs w:val="20"/>
              </w:rPr>
            </w:pPr>
          </w:p>
        </w:tc>
      </w:tr>
      <w:tr w:rsidR="00030DA8" w:rsidRPr="007D4A36" w14:paraId="20780CC2" w14:textId="77777777" w:rsidTr="62DA404F">
        <w:trPr>
          <w:trHeight w:val="120"/>
        </w:trPr>
        <w:tc>
          <w:tcPr>
            <w:tcW w:w="564" w:type="dxa"/>
            <w:shd w:val="clear" w:color="auto" w:fill="auto"/>
          </w:tcPr>
          <w:p w14:paraId="41341D08" w14:textId="77777777" w:rsidR="00676CB4" w:rsidRPr="007D4A36" w:rsidRDefault="00676CB4" w:rsidP="0008293B">
            <w:pPr>
              <w:rPr>
                <w:rFonts w:ascii="Verdana" w:hAnsi="Verdana" w:cs="Arial"/>
                <w:sz w:val="20"/>
                <w:szCs w:val="20"/>
              </w:rPr>
            </w:pPr>
          </w:p>
        </w:tc>
        <w:tc>
          <w:tcPr>
            <w:tcW w:w="7368" w:type="dxa"/>
            <w:shd w:val="clear" w:color="auto" w:fill="auto"/>
          </w:tcPr>
          <w:p w14:paraId="074A8D95" w14:textId="3FDE7AF5" w:rsidR="00676CB4" w:rsidRPr="007D4A36" w:rsidRDefault="000E4A7D" w:rsidP="002809D8">
            <w:pPr>
              <w:tabs>
                <w:tab w:val="left" w:pos="964"/>
              </w:tabs>
              <w:jc w:val="both"/>
              <w:rPr>
                <w:rFonts w:ascii="Verdana" w:hAnsi="Verdana" w:cs="Arial"/>
                <w:sz w:val="20"/>
                <w:szCs w:val="20"/>
              </w:rPr>
            </w:pPr>
            <w:r w:rsidRPr="12638788">
              <w:rPr>
                <w:rFonts w:ascii="Verdana" w:hAnsi="Verdana" w:cs="Arial"/>
                <w:sz w:val="20"/>
                <w:szCs w:val="20"/>
              </w:rPr>
              <w:t>Simon</w:t>
            </w:r>
            <w:r w:rsidR="00676CB4" w:rsidRPr="12638788">
              <w:rPr>
                <w:rFonts w:ascii="Verdana" w:hAnsi="Verdana" w:cs="Arial"/>
                <w:sz w:val="20"/>
                <w:szCs w:val="20"/>
              </w:rPr>
              <w:t xml:space="preserve"> welcomed everyone to the meeting</w:t>
            </w:r>
            <w:r w:rsidR="000B40F3" w:rsidRPr="12638788">
              <w:rPr>
                <w:rFonts w:ascii="Verdana" w:hAnsi="Verdana" w:cs="Arial"/>
                <w:sz w:val="20"/>
                <w:szCs w:val="20"/>
              </w:rPr>
              <w:t xml:space="preserve"> and a brief round of introductions was made</w:t>
            </w:r>
            <w:r w:rsidR="00984BF2" w:rsidRPr="12638788">
              <w:rPr>
                <w:rFonts w:ascii="Verdana" w:hAnsi="Verdana" w:cs="Arial"/>
                <w:sz w:val="20"/>
                <w:szCs w:val="20"/>
              </w:rPr>
              <w:t xml:space="preserve">. </w:t>
            </w:r>
            <w:r w:rsidR="00676CB4" w:rsidRPr="12638788">
              <w:rPr>
                <w:rFonts w:ascii="Verdana" w:hAnsi="Verdana" w:cs="Arial"/>
                <w:sz w:val="20"/>
                <w:szCs w:val="20"/>
              </w:rPr>
              <w:t>Apologies received are noted above.</w:t>
            </w:r>
          </w:p>
        </w:tc>
        <w:tc>
          <w:tcPr>
            <w:tcW w:w="1094" w:type="dxa"/>
            <w:shd w:val="clear" w:color="auto" w:fill="auto"/>
          </w:tcPr>
          <w:p w14:paraId="52264027" w14:textId="77777777" w:rsidR="00676CB4" w:rsidRPr="007D4A36" w:rsidRDefault="00676CB4" w:rsidP="0008293B">
            <w:pPr>
              <w:rPr>
                <w:rFonts w:ascii="Verdana" w:hAnsi="Verdana" w:cs="Arial"/>
                <w:b/>
                <w:sz w:val="20"/>
                <w:szCs w:val="20"/>
              </w:rPr>
            </w:pPr>
          </w:p>
        </w:tc>
      </w:tr>
      <w:tr w:rsidR="00030DA8" w:rsidRPr="007D4A36" w14:paraId="142C0711" w14:textId="77777777" w:rsidTr="62DA404F">
        <w:tc>
          <w:tcPr>
            <w:tcW w:w="564" w:type="dxa"/>
            <w:shd w:val="clear" w:color="auto" w:fill="auto"/>
          </w:tcPr>
          <w:p w14:paraId="388E3A3B" w14:textId="77777777" w:rsidR="00676CB4" w:rsidRPr="007D4A36" w:rsidRDefault="00676CB4" w:rsidP="0008293B">
            <w:pPr>
              <w:rPr>
                <w:rFonts w:ascii="Verdana" w:hAnsi="Verdana" w:cs="Arial"/>
                <w:sz w:val="20"/>
                <w:szCs w:val="20"/>
              </w:rPr>
            </w:pPr>
          </w:p>
        </w:tc>
        <w:tc>
          <w:tcPr>
            <w:tcW w:w="7368" w:type="dxa"/>
            <w:shd w:val="clear" w:color="auto" w:fill="auto"/>
          </w:tcPr>
          <w:p w14:paraId="435CB569" w14:textId="77777777" w:rsidR="00676CB4" w:rsidRPr="007D4A36" w:rsidRDefault="00676CB4" w:rsidP="002809D8">
            <w:pPr>
              <w:tabs>
                <w:tab w:val="left" w:pos="964"/>
              </w:tabs>
              <w:jc w:val="both"/>
              <w:rPr>
                <w:rFonts w:ascii="Verdana" w:hAnsi="Verdana" w:cs="Arial"/>
                <w:sz w:val="20"/>
                <w:szCs w:val="20"/>
              </w:rPr>
            </w:pPr>
          </w:p>
        </w:tc>
        <w:tc>
          <w:tcPr>
            <w:tcW w:w="1094" w:type="dxa"/>
            <w:shd w:val="clear" w:color="auto" w:fill="auto"/>
          </w:tcPr>
          <w:p w14:paraId="56A85E07" w14:textId="77777777" w:rsidR="00676CB4" w:rsidRPr="007D4A36" w:rsidRDefault="00676CB4" w:rsidP="0008293B">
            <w:pPr>
              <w:rPr>
                <w:rFonts w:ascii="Verdana" w:hAnsi="Verdana" w:cs="Arial"/>
                <w:b/>
                <w:sz w:val="20"/>
                <w:szCs w:val="20"/>
              </w:rPr>
            </w:pPr>
          </w:p>
        </w:tc>
      </w:tr>
      <w:tr w:rsidR="00030DA8" w:rsidRPr="007D4A36" w14:paraId="67EFDD3F" w14:textId="77777777" w:rsidTr="62DA404F">
        <w:tc>
          <w:tcPr>
            <w:tcW w:w="564" w:type="dxa"/>
            <w:shd w:val="clear" w:color="auto" w:fill="auto"/>
          </w:tcPr>
          <w:p w14:paraId="7817C674" w14:textId="77777777" w:rsidR="00676CB4" w:rsidRPr="007D4A36" w:rsidRDefault="00676CB4" w:rsidP="0008293B">
            <w:pPr>
              <w:rPr>
                <w:rFonts w:ascii="Verdana" w:hAnsi="Verdana" w:cs="Arial"/>
                <w:sz w:val="20"/>
                <w:szCs w:val="20"/>
              </w:rPr>
            </w:pPr>
            <w:r w:rsidRPr="007D4A36">
              <w:rPr>
                <w:rFonts w:ascii="Verdana" w:hAnsi="Verdana" w:cs="Arial"/>
                <w:sz w:val="20"/>
                <w:szCs w:val="20"/>
              </w:rPr>
              <w:t>2.</w:t>
            </w:r>
          </w:p>
        </w:tc>
        <w:tc>
          <w:tcPr>
            <w:tcW w:w="7368" w:type="dxa"/>
            <w:shd w:val="clear" w:color="auto" w:fill="auto"/>
          </w:tcPr>
          <w:p w14:paraId="43254195" w14:textId="2BBBE04D" w:rsidR="00676CB4" w:rsidRPr="007D4A36" w:rsidRDefault="00285207" w:rsidP="002809D8">
            <w:pPr>
              <w:tabs>
                <w:tab w:val="left" w:pos="964"/>
              </w:tabs>
              <w:jc w:val="both"/>
              <w:rPr>
                <w:rFonts w:ascii="Verdana" w:hAnsi="Verdana" w:cs="Arial"/>
                <w:sz w:val="20"/>
                <w:szCs w:val="20"/>
                <w:u w:val="single"/>
              </w:rPr>
            </w:pPr>
            <w:r>
              <w:rPr>
                <w:rFonts w:ascii="Verdana" w:hAnsi="Verdana" w:cs="Arial"/>
                <w:sz w:val="20"/>
                <w:szCs w:val="20"/>
                <w:u w:val="single"/>
              </w:rPr>
              <w:t>Minute of the Previous Meeting</w:t>
            </w:r>
          </w:p>
        </w:tc>
        <w:tc>
          <w:tcPr>
            <w:tcW w:w="1094" w:type="dxa"/>
            <w:shd w:val="clear" w:color="auto" w:fill="auto"/>
          </w:tcPr>
          <w:p w14:paraId="0751CB45" w14:textId="77777777" w:rsidR="00676CB4" w:rsidRPr="007D4A36" w:rsidRDefault="00676CB4" w:rsidP="0008293B">
            <w:pPr>
              <w:rPr>
                <w:rFonts w:ascii="Verdana" w:hAnsi="Verdana" w:cs="Arial"/>
                <w:b/>
                <w:sz w:val="20"/>
                <w:szCs w:val="20"/>
              </w:rPr>
            </w:pPr>
          </w:p>
        </w:tc>
      </w:tr>
      <w:tr w:rsidR="00030DA8" w:rsidRPr="007D4A36" w14:paraId="434C0839" w14:textId="77777777" w:rsidTr="62DA404F">
        <w:tc>
          <w:tcPr>
            <w:tcW w:w="564" w:type="dxa"/>
            <w:shd w:val="clear" w:color="auto" w:fill="auto"/>
          </w:tcPr>
          <w:p w14:paraId="7807A927" w14:textId="77777777" w:rsidR="00676CB4" w:rsidRPr="007D4A36" w:rsidRDefault="00676CB4" w:rsidP="0008293B">
            <w:pPr>
              <w:rPr>
                <w:rFonts w:ascii="Verdana" w:hAnsi="Verdana" w:cs="Arial"/>
                <w:sz w:val="20"/>
                <w:szCs w:val="20"/>
              </w:rPr>
            </w:pPr>
          </w:p>
        </w:tc>
        <w:tc>
          <w:tcPr>
            <w:tcW w:w="7368" w:type="dxa"/>
            <w:shd w:val="clear" w:color="auto" w:fill="auto"/>
          </w:tcPr>
          <w:p w14:paraId="58F13341" w14:textId="24FD4183" w:rsidR="00676CB4" w:rsidRPr="007D4A36" w:rsidRDefault="001F3038" w:rsidP="002809D8">
            <w:pPr>
              <w:tabs>
                <w:tab w:val="left" w:pos="964"/>
              </w:tabs>
              <w:jc w:val="both"/>
              <w:rPr>
                <w:rFonts w:ascii="Verdana" w:hAnsi="Verdana" w:cs="Arial"/>
                <w:sz w:val="20"/>
                <w:szCs w:val="20"/>
              </w:rPr>
            </w:pPr>
            <w:r>
              <w:rPr>
                <w:rFonts w:ascii="Verdana" w:hAnsi="Verdana" w:cs="Arial"/>
                <w:sz w:val="20"/>
                <w:szCs w:val="20"/>
              </w:rPr>
              <w:t xml:space="preserve">The minute of the </w:t>
            </w:r>
            <w:r w:rsidR="003D5EE5">
              <w:rPr>
                <w:rFonts w:ascii="Verdana" w:hAnsi="Verdana" w:cs="Arial"/>
                <w:sz w:val="20"/>
                <w:szCs w:val="20"/>
              </w:rPr>
              <w:t>December</w:t>
            </w:r>
            <w:r>
              <w:rPr>
                <w:rFonts w:ascii="Verdana" w:hAnsi="Verdana" w:cs="Arial"/>
                <w:sz w:val="20"/>
                <w:szCs w:val="20"/>
              </w:rPr>
              <w:t xml:space="preserve"> meeting was a</w:t>
            </w:r>
            <w:r w:rsidR="00676CB4" w:rsidRPr="007D4A36">
              <w:rPr>
                <w:rFonts w:ascii="Verdana" w:hAnsi="Verdana" w:cs="Arial"/>
                <w:sz w:val="20"/>
                <w:szCs w:val="20"/>
              </w:rPr>
              <w:t>greed as accurate.</w:t>
            </w:r>
          </w:p>
        </w:tc>
        <w:tc>
          <w:tcPr>
            <w:tcW w:w="1094" w:type="dxa"/>
            <w:shd w:val="clear" w:color="auto" w:fill="auto"/>
          </w:tcPr>
          <w:p w14:paraId="384828A5" w14:textId="77777777" w:rsidR="00676CB4" w:rsidRPr="007D4A36" w:rsidRDefault="00676CB4" w:rsidP="0008293B">
            <w:pPr>
              <w:rPr>
                <w:rFonts w:ascii="Verdana" w:hAnsi="Verdana" w:cs="Arial"/>
                <w:b/>
                <w:sz w:val="20"/>
                <w:szCs w:val="20"/>
              </w:rPr>
            </w:pPr>
          </w:p>
        </w:tc>
      </w:tr>
      <w:tr w:rsidR="00030DA8" w:rsidRPr="007D4A36" w14:paraId="0BA8E1AD" w14:textId="77777777" w:rsidTr="62DA404F">
        <w:tc>
          <w:tcPr>
            <w:tcW w:w="564" w:type="dxa"/>
            <w:shd w:val="clear" w:color="auto" w:fill="auto"/>
          </w:tcPr>
          <w:p w14:paraId="56E45B15" w14:textId="77777777" w:rsidR="00676CB4" w:rsidRPr="007D4A36" w:rsidRDefault="00676CB4" w:rsidP="0008293B">
            <w:pPr>
              <w:jc w:val="right"/>
              <w:rPr>
                <w:rFonts w:ascii="Verdana" w:hAnsi="Verdana" w:cs="Arial"/>
                <w:sz w:val="20"/>
                <w:szCs w:val="20"/>
              </w:rPr>
            </w:pPr>
          </w:p>
        </w:tc>
        <w:tc>
          <w:tcPr>
            <w:tcW w:w="7368" w:type="dxa"/>
            <w:shd w:val="clear" w:color="auto" w:fill="auto"/>
          </w:tcPr>
          <w:p w14:paraId="11870F72" w14:textId="77777777" w:rsidR="00676CB4" w:rsidRPr="007D4A36" w:rsidRDefault="00676CB4" w:rsidP="002809D8">
            <w:pPr>
              <w:jc w:val="both"/>
              <w:rPr>
                <w:rFonts w:ascii="Verdana" w:hAnsi="Verdana" w:cs="Arial"/>
                <w:sz w:val="20"/>
                <w:szCs w:val="20"/>
              </w:rPr>
            </w:pPr>
          </w:p>
        </w:tc>
        <w:tc>
          <w:tcPr>
            <w:tcW w:w="1094" w:type="dxa"/>
            <w:shd w:val="clear" w:color="auto" w:fill="auto"/>
          </w:tcPr>
          <w:p w14:paraId="05684197" w14:textId="77777777" w:rsidR="00676CB4" w:rsidRPr="007D4A36" w:rsidRDefault="00676CB4" w:rsidP="0008293B">
            <w:pPr>
              <w:jc w:val="center"/>
              <w:rPr>
                <w:rFonts w:ascii="Verdana" w:hAnsi="Verdana" w:cs="Arial"/>
                <w:b/>
                <w:sz w:val="20"/>
                <w:szCs w:val="20"/>
              </w:rPr>
            </w:pPr>
          </w:p>
        </w:tc>
      </w:tr>
      <w:tr w:rsidR="00030DA8" w:rsidRPr="007D4A36" w14:paraId="022AB3FA" w14:textId="77777777" w:rsidTr="62DA404F">
        <w:tc>
          <w:tcPr>
            <w:tcW w:w="564" w:type="dxa"/>
            <w:shd w:val="clear" w:color="auto" w:fill="auto"/>
          </w:tcPr>
          <w:p w14:paraId="68E65694" w14:textId="77777777" w:rsidR="00676CB4" w:rsidRPr="007D4A36" w:rsidRDefault="00676CB4" w:rsidP="0008293B">
            <w:pPr>
              <w:jc w:val="both"/>
              <w:rPr>
                <w:rFonts w:ascii="Verdana" w:hAnsi="Verdana" w:cs="Arial"/>
                <w:sz w:val="20"/>
                <w:szCs w:val="20"/>
              </w:rPr>
            </w:pPr>
            <w:r w:rsidRPr="007D4A36">
              <w:rPr>
                <w:rFonts w:ascii="Verdana" w:hAnsi="Verdana" w:cs="Arial"/>
                <w:sz w:val="20"/>
                <w:szCs w:val="20"/>
              </w:rPr>
              <w:t>3.</w:t>
            </w:r>
          </w:p>
        </w:tc>
        <w:tc>
          <w:tcPr>
            <w:tcW w:w="7368" w:type="dxa"/>
            <w:shd w:val="clear" w:color="auto" w:fill="auto"/>
          </w:tcPr>
          <w:p w14:paraId="67945676" w14:textId="66DEC943" w:rsidR="00676CB4" w:rsidRPr="007D4A36" w:rsidRDefault="00285207" w:rsidP="002809D8">
            <w:pPr>
              <w:jc w:val="both"/>
              <w:rPr>
                <w:rFonts w:ascii="Verdana" w:hAnsi="Verdana" w:cs="Arial"/>
                <w:sz w:val="20"/>
                <w:szCs w:val="20"/>
                <w:u w:val="single"/>
              </w:rPr>
            </w:pPr>
            <w:r>
              <w:rPr>
                <w:rFonts w:ascii="Verdana" w:hAnsi="Verdana" w:cs="Arial"/>
                <w:sz w:val="20"/>
                <w:szCs w:val="20"/>
                <w:u w:val="single"/>
              </w:rPr>
              <w:t>Matters Arising</w:t>
            </w:r>
          </w:p>
        </w:tc>
        <w:tc>
          <w:tcPr>
            <w:tcW w:w="1094" w:type="dxa"/>
            <w:shd w:val="clear" w:color="auto" w:fill="auto"/>
          </w:tcPr>
          <w:p w14:paraId="40C5DFE2" w14:textId="77777777" w:rsidR="00676CB4" w:rsidRPr="007D4A36" w:rsidRDefault="00676CB4" w:rsidP="0008293B">
            <w:pPr>
              <w:jc w:val="center"/>
              <w:rPr>
                <w:rFonts w:ascii="Verdana" w:hAnsi="Verdana" w:cs="Arial"/>
                <w:b/>
                <w:sz w:val="20"/>
                <w:szCs w:val="20"/>
              </w:rPr>
            </w:pPr>
          </w:p>
        </w:tc>
      </w:tr>
      <w:tr w:rsidR="00631919" w:rsidRPr="007D4A36" w14:paraId="1DBC17BB" w14:textId="77777777" w:rsidTr="62DA404F">
        <w:tc>
          <w:tcPr>
            <w:tcW w:w="564" w:type="dxa"/>
            <w:shd w:val="clear" w:color="auto" w:fill="auto"/>
          </w:tcPr>
          <w:p w14:paraId="371614A4" w14:textId="77777777" w:rsidR="00631919" w:rsidRDefault="00631919" w:rsidP="00D639DB">
            <w:pPr>
              <w:jc w:val="right"/>
              <w:rPr>
                <w:rFonts w:ascii="Verdana" w:hAnsi="Verdana" w:cs="Arial"/>
                <w:sz w:val="20"/>
                <w:szCs w:val="20"/>
              </w:rPr>
            </w:pPr>
          </w:p>
        </w:tc>
        <w:tc>
          <w:tcPr>
            <w:tcW w:w="7368" w:type="dxa"/>
            <w:shd w:val="clear" w:color="auto" w:fill="auto"/>
          </w:tcPr>
          <w:p w14:paraId="6C252C9F" w14:textId="77777777" w:rsidR="00E96DB3" w:rsidRDefault="003B777E" w:rsidP="003B777E">
            <w:pPr>
              <w:pStyle w:val="ListParagraph"/>
              <w:numPr>
                <w:ilvl w:val="0"/>
                <w:numId w:val="43"/>
              </w:numPr>
              <w:jc w:val="both"/>
              <w:rPr>
                <w:rFonts w:ascii="Verdana" w:hAnsi="Verdana" w:cs="Arial"/>
                <w:bCs/>
                <w:sz w:val="20"/>
                <w:szCs w:val="20"/>
              </w:rPr>
            </w:pPr>
            <w:r>
              <w:rPr>
                <w:rFonts w:ascii="Verdana" w:hAnsi="Verdana" w:cs="Arial"/>
                <w:bCs/>
                <w:sz w:val="20"/>
                <w:szCs w:val="20"/>
              </w:rPr>
              <w:t>Peter to follow up on Northwood invitation with Greg</w:t>
            </w:r>
          </w:p>
          <w:p w14:paraId="0C6EB089" w14:textId="0239DDCD" w:rsidR="003B777E" w:rsidRDefault="00447EDF" w:rsidP="62DA404F">
            <w:pPr>
              <w:pStyle w:val="ListParagraph"/>
              <w:numPr>
                <w:ilvl w:val="0"/>
                <w:numId w:val="43"/>
              </w:numPr>
              <w:jc w:val="both"/>
              <w:rPr>
                <w:rFonts w:ascii="Verdana" w:hAnsi="Verdana" w:cs="Arial"/>
                <w:sz w:val="20"/>
                <w:szCs w:val="20"/>
              </w:rPr>
            </w:pPr>
            <w:r w:rsidRPr="62DA404F">
              <w:rPr>
                <w:rFonts w:ascii="Verdana" w:hAnsi="Verdana" w:cs="Arial"/>
                <w:sz w:val="20"/>
                <w:szCs w:val="20"/>
              </w:rPr>
              <w:t xml:space="preserve">Brian to enquire whether any recovered proceeds of crime </w:t>
            </w:r>
            <w:r w:rsidR="00FA7B9B" w:rsidRPr="62DA404F">
              <w:rPr>
                <w:rFonts w:ascii="Verdana" w:hAnsi="Verdana" w:cs="Arial"/>
                <w:sz w:val="20"/>
                <w:szCs w:val="20"/>
              </w:rPr>
              <w:t>money could be made available for locality based work</w:t>
            </w:r>
          </w:p>
          <w:p w14:paraId="6522AF78" w14:textId="7279FC3F" w:rsidR="00FA7B9B" w:rsidRPr="003B777E" w:rsidRDefault="00943EB4" w:rsidP="003B777E">
            <w:pPr>
              <w:pStyle w:val="ListParagraph"/>
              <w:numPr>
                <w:ilvl w:val="0"/>
                <w:numId w:val="43"/>
              </w:numPr>
              <w:jc w:val="both"/>
              <w:rPr>
                <w:rFonts w:ascii="Verdana" w:hAnsi="Verdana" w:cs="Arial"/>
                <w:bCs/>
                <w:sz w:val="20"/>
                <w:szCs w:val="20"/>
              </w:rPr>
            </w:pPr>
            <w:r>
              <w:rPr>
                <w:rFonts w:ascii="Verdana" w:hAnsi="Verdana" w:cs="Arial"/>
                <w:bCs/>
                <w:sz w:val="20"/>
                <w:szCs w:val="20"/>
              </w:rPr>
              <w:t xml:space="preserve">Work is progressing via Columba 1400 and the Hunter Foundation </w:t>
            </w:r>
            <w:r w:rsidR="0066783C">
              <w:rPr>
                <w:rFonts w:ascii="Verdana" w:hAnsi="Verdana" w:cs="Arial"/>
                <w:bCs/>
                <w:sz w:val="20"/>
                <w:szCs w:val="20"/>
              </w:rPr>
              <w:t>on developing the work of the DP. This could include looking at the Chair’s role</w:t>
            </w:r>
            <w:r w:rsidR="00A80A84">
              <w:rPr>
                <w:rFonts w:ascii="Verdana" w:hAnsi="Verdana" w:cs="Arial"/>
                <w:bCs/>
                <w:sz w:val="20"/>
                <w:szCs w:val="20"/>
              </w:rPr>
              <w:t>. Peter to follow up on this</w:t>
            </w:r>
          </w:p>
        </w:tc>
        <w:tc>
          <w:tcPr>
            <w:tcW w:w="1094" w:type="dxa"/>
            <w:shd w:val="clear" w:color="auto" w:fill="auto"/>
          </w:tcPr>
          <w:p w14:paraId="25223184" w14:textId="77777777" w:rsidR="00631919" w:rsidRDefault="003B777E" w:rsidP="0008293B">
            <w:pPr>
              <w:jc w:val="center"/>
              <w:rPr>
                <w:rFonts w:ascii="Verdana" w:hAnsi="Verdana" w:cs="Arial"/>
                <w:b/>
                <w:sz w:val="20"/>
                <w:szCs w:val="20"/>
              </w:rPr>
            </w:pPr>
            <w:r>
              <w:rPr>
                <w:rFonts w:ascii="Verdana" w:hAnsi="Verdana" w:cs="Arial"/>
                <w:b/>
                <w:sz w:val="20"/>
                <w:szCs w:val="20"/>
              </w:rPr>
              <w:t>PA</w:t>
            </w:r>
          </w:p>
          <w:p w14:paraId="3C37A872" w14:textId="77777777" w:rsidR="00FA7B9B" w:rsidRDefault="00FA7B9B" w:rsidP="0008293B">
            <w:pPr>
              <w:jc w:val="center"/>
              <w:rPr>
                <w:rFonts w:ascii="Verdana" w:hAnsi="Verdana" w:cs="Arial"/>
                <w:b/>
                <w:sz w:val="20"/>
                <w:szCs w:val="20"/>
              </w:rPr>
            </w:pPr>
            <w:r>
              <w:rPr>
                <w:rFonts w:ascii="Verdana" w:hAnsi="Verdana" w:cs="Arial"/>
                <w:b/>
                <w:sz w:val="20"/>
                <w:szCs w:val="20"/>
              </w:rPr>
              <w:t>BL</w:t>
            </w:r>
          </w:p>
          <w:p w14:paraId="1EE8D63E" w14:textId="77777777" w:rsidR="00A80A84" w:rsidRDefault="00A80A84" w:rsidP="0008293B">
            <w:pPr>
              <w:jc w:val="center"/>
              <w:rPr>
                <w:rFonts w:ascii="Verdana" w:hAnsi="Verdana" w:cs="Arial"/>
                <w:b/>
                <w:sz w:val="20"/>
                <w:szCs w:val="20"/>
              </w:rPr>
            </w:pPr>
          </w:p>
          <w:p w14:paraId="0C7D674D" w14:textId="77777777" w:rsidR="00A80A84" w:rsidRDefault="00A80A84" w:rsidP="0008293B">
            <w:pPr>
              <w:jc w:val="center"/>
              <w:rPr>
                <w:rFonts w:ascii="Verdana" w:hAnsi="Verdana" w:cs="Arial"/>
                <w:b/>
                <w:sz w:val="20"/>
                <w:szCs w:val="20"/>
              </w:rPr>
            </w:pPr>
          </w:p>
          <w:p w14:paraId="4ACE1AAE" w14:textId="77777777" w:rsidR="00A80A84" w:rsidRDefault="00A80A84" w:rsidP="0008293B">
            <w:pPr>
              <w:jc w:val="center"/>
              <w:rPr>
                <w:rFonts w:ascii="Verdana" w:hAnsi="Verdana" w:cs="Arial"/>
                <w:b/>
                <w:sz w:val="20"/>
                <w:szCs w:val="20"/>
              </w:rPr>
            </w:pPr>
          </w:p>
          <w:p w14:paraId="7EB26AE7" w14:textId="08F837D3" w:rsidR="00A80A84" w:rsidRPr="007D4A36" w:rsidRDefault="00A80A84" w:rsidP="0008293B">
            <w:pPr>
              <w:jc w:val="center"/>
              <w:rPr>
                <w:rFonts w:ascii="Verdana" w:hAnsi="Verdana" w:cs="Arial"/>
                <w:b/>
                <w:sz w:val="20"/>
                <w:szCs w:val="20"/>
              </w:rPr>
            </w:pPr>
            <w:r>
              <w:rPr>
                <w:rFonts w:ascii="Verdana" w:hAnsi="Verdana" w:cs="Arial"/>
                <w:b/>
                <w:sz w:val="20"/>
                <w:szCs w:val="20"/>
              </w:rPr>
              <w:t>PA</w:t>
            </w:r>
          </w:p>
        </w:tc>
      </w:tr>
      <w:tr w:rsidR="00233F84" w:rsidRPr="007D4A36" w14:paraId="1256C2CA" w14:textId="77777777" w:rsidTr="62DA404F">
        <w:tc>
          <w:tcPr>
            <w:tcW w:w="564" w:type="dxa"/>
            <w:shd w:val="clear" w:color="auto" w:fill="auto"/>
          </w:tcPr>
          <w:p w14:paraId="164B5D05" w14:textId="77777777" w:rsidR="00233F84" w:rsidRPr="007D4A36" w:rsidRDefault="00233F84" w:rsidP="00230343">
            <w:pPr>
              <w:jc w:val="both"/>
              <w:rPr>
                <w:rFonts w:ascii="Verdana" w:hAnsi="Verdana" w:cs="Arial"/>
                <w:sz w:val="20"/>
                <w:szCs w:val="20"/>
              </w:rPr>
            </w:pPr>
          </w:p>
        </w:tc>
        <w:tc>
          <w:tcPr>
            <w:tcW w:w="7368" w:type="dxa"/>
            <w:shd w:val="clear" w:color="auto" w:fill="auto"/>
          </w:tcPr>
          <w:p w14:paraId="643C340C" w14:textId="5C9B1006" w:rsidR="00915C77" w:rsidRPr="00915C77" w:rsidRDefault="00915C77" w:rsidP="00915C77">
            <w:pPr>
              <w:jc w:val="both"/>
              <w:rPr>
                <w:rFonts w:ascii="Verdana" w:hAnsi="Verdana" w:cs="Arial"/>
                <w:bCs/>
                <w:sz w:val="20"/>
                <w:szCs w:val="20"/>
              </w:rPr>
            </w:pPr>
          </w:p>
        </w:tc>
        <w:tc>
          <w:tcPr>
            <w:tcW w:w="1094" w:type="dxa"/>
            <w:shd w:val="clear" w:color="auto" w:fill="auto"/>
          </w:tcPr>
          <w:p w14:paraId="74A5A924" w14:textId="0C0DAADA" w:rsidR="00915C77" w:rsidRPr="007D4A36" w:rsidRDefault="00915C77" w:rsidP="0008293B">
            <w:pPr>
              <w:jc w:val="center"/>
              <w:rPr>
                <w:rFonts w:ascii="Verdana" w:hAnsi="Verdana" w:cs="Arial"/>
                <w:b/>
                <w:sz w:val="20"/>
                <w:szCs w:val="20"/>
              </w:rPr>
            </w:pPr>
          </w:p>
        </w:tc>
      </w:tr>
      <w:tr w:rsidR="00030DA8" w:rsidRPr="007D4A36" w14:paraId="504AC974" w14:textId="77777777" w:rsidTr="62DA404F">
        <w:tc>
          <w:tcPr>
            <w:tcW w:w="564" w:type="dxa"/>
            <w:shd w:val="clear" w:color="auto" w:fill="auto"/>
          </w:tcPr>
          <w:p w14:paraId="05DA3CB4" w14:textId="77777777" w:rsidR="00676CB4" w:rsidRPr="007D4A36" w:rsidRDefault="00676CB4" w:rsidP="0008293B">
            <w:pPr>
              <w:rPr>
                <w:rFonts w:ascii="Verdana" w:hAnsi="Verdana" w:cs="Arial"/>
                <w:sz w:val="20"/>
                <w:szCs w:val="20"/>
              </w:rPr>
            </w:pPr>
            <w:r w:rsidRPr="007D4A36">
              <w:rPr>
                <w:rFonts w:ascii="Verdana" w:hAnsi="Verdana" w:cs="Arial"/>
                <w:sz w:val="20"/>
                <w:szCs w:val="20"/>
              </w:rPr>
              <w:t>4.</w:t>
            </w:r>
          </w:p>
        </w:tc>
        <w:tc>
          <w:tcPr>
            <w:tcW w:w="7368" w:type="dxa"/>
            <w:shd w:val="clear" w:color="auto" w:fill="auto"/>
          </w:tcPr>
          <w:p w14:paraId="20577D7A" w14:textId="37B19EAD" w:rsidR="00676CB4" w:rsidRPr="007D4A36" w:rsidRDefault="004169CE" w:rsidP="002809D8">
            <w:pPr>
              <w:jc w:val="both"/>
              <w:rPr>
                <w:rFonts w:ascii="Verdana" w:hAnsi="Verdana" w:cs="Arial"/>
                <w:sz w:val="20"/>
                <w:szCs w:val="20"/>
                <w:u w:val="single"/>
              </w:rPr>
            </w:pPr>
            <w:r>
              <w:rPr>
                <w:rFonts w:ascii="Verdana" w:hAnsi="Verdana" w:cs="Arial"/>
                <w:sz w:val="20"/>
                <w:szCs w:val="20"/>
                <w:u w:val="single"/>
              </w:rPr>
              <w:t>City Plan – Key Priorities</w:t>
            </w:r>
          </w:p>
        </w:tc>
        <w:tc>
          <w:tcPr>
            <w:tcW w:w="1094" w:type="dxa"/>
            <w:shd w:val="clear" w:color="auto" w:fill="auto"/>
          </w:tcPr>
          <w:p w14:paraId="5775765E" w14:textId="77777777" w:rsidR="00676CB4" w:rsidRPr="007D4A36" w:rsidRDefault="00676CB4" w:rsidP="0008293B">
            <w:pPr>
              <w:jc w:val="center"/>
              <w:rPr>
                <w:rFonts w:ascii="Verdana" w:hAnsi="Verdana" w:cs="Arial"/>
                <w:b/>
                <w:sz w:val="20"/>
                <w:szCs w:val="20"/>
              </w:rPr>
            </w:pPr>
          </w:p>
        </w:tc>
      </w:tr>
      <w:tr w:rsidR="00676CB4" w:rsidRPr="007D4A36" w14:paraId="6D0A8786" w14:textId="77777777" w:rsidTr="62DA404F">
        <w:tc>
          <w:tcPr>
            <w:tcW w:w="564" w:type="dxa"/>
            <w:shd w:val="clear" w:color="auto" w:fill="auto"/>
          </w:tcPr>
          <w:p w14:paraId="601F4C71" w14:textId="795531E3" w:rsidR="00676CB4" w:rsidRPr="007D4A36" w:rsidRDefault="00E84C14" w:rsidP="00E84C14">
            <w:pPr>
              <w:jc w:val="right"/>
              <w:rPr>
                <w:rFonts w:ascii="Verdana" w:hAnsi="Verdana" w:cs="Arial"/>
                <w:sz w:val="20"/>
                <w:szCs w:val="20"/>
              </w:rPr>
            </w:pPr>
            <w:r>
              <w:rPr>
                <w:rFonts w:ascii="Verdana" w:hAnsi="Verdana" w:cs="Arial"/>
                <w:sz w:val="20"/>
                <w:szCs w:val="20"/>
              </w:rPr>
              <w:t>a.</w:t>
            </w:r>
          </w:p>
        </w:tc>
        <w:tc>
          <w:tcPr>
            <w:tcW w:w="7368" w:type="dxa"/>
            <w:shd w:val="clear" w:color="auto" w:fill="auto"/>
          </w:tcPr>
          <w:p w14:paraId="2BC47B12" w14:textId="30799F15" w:rsidR="008E358B" w:rsidRPr="00197A3F" w:rsidRDefault="00802148" w:rsidP="00E84C14">
            <w:pPr>
              <w:jc w:val="both"/>
              <w:rPr>
                <w:rFonts w:ascii="Verdana" w:hAnsi="Verdana" w:cs="Arial"/>
                <w:sz w:val="20"/>
                <w:szCs w:val="20"/>
                <w:u w:val="single"/>
              </w:rPr>
            </w:pPr>
            <w:r w:rsidRPr="00197A3F">
              <w:rPr>
                <w:rFonts w:ascii="Verdana" w:hAnsi="Verdana" w:cs="Arial"/>
                <w:sz w:val="20"/>
                <w:szCs w:val="20"/>
                <w:u w:val="single"/>
              </w:rPr>
              <w:t>Child Poverty &amp; Inequalities</w:t>
            </w:r>
          </w:p>
        </w:tc>
        <w:tc>
          <w:tcPr>
            <w:tcW w:w="1094" w:type="dxa"/>
            <w:shd w:val="clear" w:color="auto" w:fill="auto"/>
          </w:tcPr>
          <w:p w14:paraId="2BB22A39" w14:textId="300F30E4" w:rsidR="005C1628" w:rsidRPr="007D4A36" w:rsidRDefault="005C1628" w:rsidP="00DE40D1">
            <w:pPr>
              <w:jc w:val="center"/>
              <w:rPr>
                <w:rFonts w:ascii="Verdana" w:hAnsi="Verdana" w:cs="Arial"/>
                <w:b/>
                <w:sz w:val="20"/>
                <w:szCs w:val="20"/>
              </w:rPr>
            </w:pPr>
          </w:p>
        </w:tc>
      </w:tr>
      <w:tr w:rsidR="002E0CF7" w:rsidRPr="007D4A36" w14:paraId="5F097A3B" w14:textId="77777777" w:rsidTr="62DA404F">
        <w:tc>
          <w:tcPr>
            <w:tcW w:w="564" w:type="dxa"/>
            <w:shd w:val="clear" w:color="auto" w:fill="auto"/>
          </w:tcPr>
          <w:p w14:paraId="405B9049" w14:textId="77777777" w:rsidR="002E0CF7" w:rsidRDefault="002E0CF7" w:rsidP="00E84C14">
            <w:pPr>
              <w:jc w:val="right"/>
              <w:rPr>
                <w:rFonts w:ascii="Verdana" w:hAnsi="Verdana" w:cs="Arial"/>
                <w:sz w:val="20"/>
                <w:szCs w:val="20"/>
              </w:rPr>
            </w:pPr>
          </w:p>
        </w:tc>
        <w:tc>
          <w:tcPr>
            <w:tcW w:w="7368" w:type="dxa"/>
            <w:shd w:val="clear" w:color="auto" w:fill="auto"/>
          </w:tcPr>
          <w:p w14:paraId="70E2E5AF" w14:textId="06126C78" w:rsidR="000A4B28" w:rsidRPr="000A4B28" w:rsidRDefault="000A4B28" w:rsidP="000A4B28">
            <w:pPr>
              <w:numPr>
                <w:ilvl w:val="0"/>
                <w:numId w:val="44"/>
              </w:numPr>
              <w:tabs>
                <w:tab w:val="num" w:pos="720"/>
              </w:tabs>
              <w:jc w:val="both"/>
              <w:rPr>
                <w:rFonts w:ascii="Verdana" w:hAnsi="Verdana" w:cs="Arial"/>
                <w:sz w:val="20"/>
                <w:szCs w:val="20"/>
              </w:rPr>
            </w:pPr>
            <w:r w:rsidRPr="000A4B28">
              <w:rPr>
                <w:rFonts w:ascii="Verdana" w:hAnsi="Verdana" w:cs="Arial"/>
                <w:sz w:val="20"/>
                <w:szCs w:val="20"/>
              </w:rPr>
              <w:t>Audrey presented the Together to Thrive initiative, a new way of working within mental health services. This initiative is funded until 2027 and aims to build capacity within mental health services across the city.</w:t>
            </w:r>
          </w:p>
          <w:p w14:paraId="4B9269BA" w14:textId="451C6C41" w:rsidR="000A4B28" w:rsidRPr="000A4B28" w:rsidRDefault="000A4B28" w:rsidP="000A4B28">
            <w:pPr>
              <w:numPr>
                <w:ilvl w:val="0"/>
                <w:numId w:val="44"/>
              </w:numPr>
              <w:tabs>
                <w:tab w:val="num" w:pos="720"/>
              </w:tabs>
              <w:jc w:val="both"/>
              <w:rPr>
                <w:rFonts w:ascii="Verdana" w:hAnsi="Verdana" w:cs="Arial"/>
                <w:sz w:val="20"/>
                <w:szCs w:val="20"/>
              </w:rPr>
            </w:pPr>
            <w:r w:rsidRPr="000A4B28">
              <w:rPr>
                <w:rFonts w:ascii="Verdana" w:hAnsi="Verdana" w:cs="Arial"/>
                <w:sz w:val="20"/>
                <w:szCs w:val="20"/>
              </w:rPr>
              <w:t>The discussion focused on measuring the impact of their work and deciding on the appropriate measures to use as an oversight group.</w:t>
            </w:r>
            <w:r w:rsidR="005B7413">
              <w:rPr>
                <w:rFonts w:ascii="Verdana" w:hAnsi="Verdana" w:cs="Arial"/>
                <w:sz w:val="20"/>
                <w:szCs w:val="20"/>
              </w:rPr>
              <w:t xml:space="preserve"> The group </w:t>
            </w:r>
            <w:r w:rsidR="00FE4412">
              <w:rPr>
                <w:rFonts w:ascii="Verdana" w:hAnsi="Verdana" w:cs="Arial"/>
                <w:sz w:val="20"/>
                <w:szCs w:val="20"/>
              </w:rPr>
              <w:t>will finalise its priorities and a</w:t>
            </w:r>
            <w:r w:rsidRPr="000A4B28">
              <w:rPr>
                <w:rFonts w:ascii="Verdana" w:hAnsi="Verdana" w:cs="Arial"/>
                <w:sz w:val="20"/>
                <w:szCs w:val="20"/>
              </w:rPr>
              <w:t xml:space="preserve"> dashboard created by the </w:t>
            </w:r>
            <w:r w:rsidR="006B0B13">
              <w:rPr>
                <w:rFonts w:ascii="Verdana" w:hAnsi="Verdana" w:cs="Arial"/>
                <w:sz w:val="20"/>
                <w:szCs w:val="20"/>
              </w:rPr>
              <w:lastRenderedPageBreak/>
              <w:t xml:space="preserve">Information &amp; Research </w:t>
            </w:r>
            <w:r w:rsidRPr="000A4B28">
              <w:rPr>
                <w:rFonts w:ascii="Verdana" w:hAnsi="Verdana" w:cs="Arial"/>
                <w:sz w:val="20"/>
                <w:szCs w:val="20"/>
              </w:rPr>
              <w:t>Team will be reviewed</w:t>
            </w:r>
            <w:r w:rsidR="00FE4412">
              <w:rPr>
                <w:rFonts w:ascii="Verdana" w:hAnsi="Verdana" w:cs="Arial"/>
                <w:sz w:val="20"/>
                <w:szCs w:val="20"/>
              </w:rPr>
              <w:t xml:space="preserve"> </w:t>
            </w:r>
            <w:r w:rsidR="00CF1A8E">
              <w:rPr>
                <w:rFonts w:ascii="Verdana" w:hAnsi="Verdana" w:cs="Arial"/>
                <w:sz w:val="20"/>
                <w:szCs w:val="20"/>
              </w:rPr>
              <w:t xml:space="preserve">/ </w:t>
            </w:r>
            <w:r w:rsidR="00FE4412">
              <w:rPr>
                <w:rFonts w:ascii="Verdana" w:hAnsi="Verdana" w:cs="Arial"/>
                <w:sz w:val="20"/>
                <w:szCs w:val="20"/>
              </w:rPr>
              <w:t>presented at future meetings</w:t>
            </w:r>
            <w:r w:rsidRPr="000A4B28">
              <w:rPr>
                <w:rFonts w:ascii="Verdana" w:hAnsi="Verdana" w:cs="Arial"/>
                <w:sz w:val="20"/>
                <w:szCs w:val="20"/>
              </w:rPr>
              <w:t>.</w:t>
            </w:r>
          </w:p>
          <w:p w14:paraId="4AEEE7DA" w14:textId="690B4B88" w:rsidR="000A4B28" w:rsidRPr="000A4B28" w:rsidRDefault="000A4B28" w:rsidP="000A4B28">
            <w:pPr>
              <w:numPr>
                <w:ilvl w:val="0"/>
                <w:numId w:val="44"/>
              </w:numPr>
              <w:tabs>
                <w:tab w:val="num" w:pos="720"/>
              </w:tabs>
              <w:jc w:val="both"/>
              <w:rPr>
                <w:rFonts w:ascii="Verdana" w:hAnsi="Verdana" w:cs="Arial"/>
                <w:sz w:val="20"/>
                <w:szCs w:val="20"/>
              </w:rPr>
            </w:pPr>
            <w:r w:rsidRPr="000A4B28">
              <w:rPr>
                <w:rFonts w:ascii="Verdana" w:hAnsi="Verdana" w:cs="Arial"/>
                <w:sz w:val="20"/>
                <w:szCs w:val="20"/>
              </w:rPr>
              <w:t>The Linlathen Pathfinder project is progressing well and has links to WM2U and discretionary funding from ADP.</w:t>
            </w:r>
          </w:p>
          <w:p w14:paraId="4A416385" w14:textId="045559DC" w:rsidR="000A4B28" w:rsidRPr="000A4B28" w:rsidRDefault="000A4B28" w:rsidP="000A4B28">
            <w:pPr>
              <w:numPr>
                <w:ilvl w:val="0"/>
                <w:numId w:val="44"/>
              </w:numPr>
              <w:tabs>
                <w:tab w:val="num" w:pos="720"/>
              </w:tabs>
              <w:jc w:val="both"/>
              <w:rPr>
                <w:rFonts w:ascii="Verdana" w:hAnsi="Verdana" w:cs="Arial"/>
                <w:sz w:val="20"/>
                <w:szCs w:val="20"/>
              </w:rPr>
            </w:pPr>
            <w:r w:rsidRPr="000A4B28">
              <w:rPr>
                <w:rFonts w:ascii="Verdana" w:hAnsi="Verdana" w:cs="Arial"/>
                <w:sz w:val="20"/>
                <w:szCs w:val="20"/>
              </w:rPr>
              <w:t xml:space="preserve">The </w:t>
            </w:r>
            <w:r w:rsidR="006B0B13">
              <w:rPr>
                <w:rFonts w:ascii="Verdana" w:hAnsi="Verdana" w:cs="Arial"/>
                <w:sz w:val="20"/>
                <w:szCs w:val="20"/>
              </w:rPr>
              <w:t xml:space="preserve">SLG </w:t>
            </w:r>
            <w:r w:rsidRPr="000A4B28">
              <w:rPr>
                <w:rFonts w:ascii="Verdana" w:hAnsi="Verdana" w:cs="Arial"/>
                <w:sz w:val="20"/>
                <w:szCs w:val="20"/>
              </w:rPr>
              <w:t>agenda emphasized the importance of connecting initiatives and focusing on people.</w:t>
            </w:r>
          </w:p>
          <w:p w14:paraId="4993D08A" w14:textId="59650544" w:rsidR="000A4B28" w:rsidRPr="000A4B28" w:rsidRDefault="000A4B28" w:rsidP="000A4B28">
            <w:pPr>
              <w:numPr>
                <w:ilvl w:val="0"/>
                <w:numId w:val="44"/>
              </w:numPr>
              <w:tabs>
                <w:tab w:val="num" w:pos="720"/>
              </w:tabs>
              <w:jc w:val="both"/>
              <w:rPr>
                <w:rFonts w:ascii="Verdana" w:hAnsi="Verdana" w:cs="Arial"/>
                <w:sz w:val="20"/>
                <w:szCs w:val="20"/>
              </w:rPr>
            </w:pPr>
            <w:r w:rsidRPr="000A4B28">
              <w:rPr>
                <w:rFonts w:ascii="Verdana" w:hAnsi="Verdana" w:cs="Arial"/>
                <w:sz w:val="20"/>
                <w:szCs w:val="20"/>
              </w:rPr>
              <w:t>Other topics included The Promise, GIRFEC delivery, and WFWF, with discussions on whether to continue with a Tayside-wide plan or individual plans.</w:t>
            </w:r>
          </w:p>
          <w:p w14:paraId="46B41533" w14:textId="40C1476D" w:rsidR="000A4B28" w:rsidRPr="000A4B28" w:rsidRDefault="000A4B28" w:rsidP="000A4B28">
            <w:pPr>
              <w:numPr>
                <w:ilvl w:val="0"/>
                <w:numId w:val="44"/>
              </w:numPr>
              <w:tabs>
                <w:tab w:val="num" w:pos="720"/>
              </w:tabs>
              <w:jc w:val="both"/>
              <w:rPr>
                <w:rFonts w:ascii="Verdana" w:hAnsi="Verdana" w:cs="Arial"/>
                <w:sz w:val="20"/>
                <w:szCs w:val="20"/>
              </w:rPr>
            </w:pPr>
            <w:r w:rsidRPr="12638788">
              <w:rPr>
                <w:rFonts w:ascii="Verdana" w:hAnsi="Verdana" w:cs="Arial"/>
                <w:sz w:val="20"/>
                <w:szCs w:val="20"/>
              </w:rPr>
              <w:t xml:space="preserve">Challenges in the national supply system affecting ADHD drugs were mentioned, with a significant increase </w:t>
            </w:r>
            <w:r w:rsidR="006B0B13" w:rsidRPr="12638788">
              <w:rPr>
                <w:rFonts w:ascii="Verdana" w:hAnsi="Verdana" w:cs="Arial"/>
                <w:sz w:val="20"/>
                <w:szCs w:val="20"/>
              </w:rPr>
              <w:t xml:space="preserve">noted </w:t>
            </w:r>
            <w:r w:rsidRPr="12638788">
              <w:rPr>
                <w:rFonts w:ascii="Verdana" w:hAnsi="Verdana" w:cs="Arial"/>
                <w:sz w:val="20"/>
                <w:szCs w:val="20"/>
              </w:rPr>
              <w:t xml:space="preserve">in </w:t>
            </w:r>
            <w:r w:rsidR="006B0B13" w:rsidRPr="12638788">
              <w:rPr>
                <w:rFonts w:ascii="Verdana" w:hAnsi="Verdana" w:cs="Arial"/>
                <w:sz w:val="20"/>
                <w:szCs w:val="20"/>
              </w:rPr>
              <w:t xml:space="preserve">the </w:t>
            </w:r>
            <w:r w:rsidRPr="12638788">
              <w:rPr>
                <w:rFonts w:ascii="Verdana" w:hAnsi="Verdana" w:cs="Arial"/>
                <w:sz w:val="20"/>
                <w:szCs w:val="20"/>
              </w:rPr>
              <w:t>health needs for children over the past four years.</w:t>
            </w:r>
            <w:r w:rsidR="000D1A4C" w:rsidRPr="12638788">
              <w:rPr>
                <w:rFonts w:ascii="Verdana" w:hAnsi="Verdana" w:cs="Arial"/>
                <w:sz w:val="20"/>
                <w:szCs w:val="20"/>
              </w:rPr>
              <w:t xml:space="preserve"> Emma to confirm numbers affected locally</w:t>
            </w:r>
            <w:r w:rsidR="3E77D7B8" w:rsidRPr="12638788">
              <w:rPr>
                <w:rFonts w:ascii="Verdana" w:hAnsi="Verdana" w:cs="Arial"/>
                <w:sz w:val="20"/>
                <w:szCs w:val="20"/>
              </w:rPr>
              <w:t>.</w:t>
            </w:r>
          </w:p>
          <w:p w14:paraId="059E21EB" w14:textId="61680DDA" w:rsidR="000A4B28" w:rsidRPr="000A4B28" w:rsidRDefault="000A4B28" w:rsidP="000A4B28">
            <w:pPr>
              <w:numPr>
                <w:ilvl w:val="0"/>
                <w:numId w:val="44"/>
              </w:numPr>
              <w:tabs>
                <w:tab w:val="num" w:pos="720"/>
              </w:tabs>
              <w:jc w:val="both"/>
              <w:rPr>
                <w:rFonts w:ascii="Verdana" w:hAnsi="Verdana" w:cs="Arial"/>
                <w:sz w:val="20"/>
                <w:szCs w:val="20"/>
              </w:rPr>
            </w:pPr>
            <w:r w:rsidRPr="000A4B28">
              <w:rPr>
                <w:rFonts w:ascii="Verdana" w:hAnsi="Verdana" w:cs="Arial"/>
                <w:sz w:val="20"/>
                <w:szCs w:val="20"/>
              </w:rPr>
              <w:t>The Together to Thrive initiative looks at prevention work and aims to support children with a broad spectrum of needs.</w:t>
            </w:r>
          </w:p>
          <w:p w14:paraId="1E87E66D" w14:textId="6FE84AC5" w:rsidR="000A4B28" w:rsidRPr="000A4B28" w:rsidRDefault="000A4B28" w:rsidP="000A4B28">
            <w:pPr>
              <w:numPr>
                <w:ilvl w:val="0"/>
                <w:numId w:val="44"/>
              </w:numPr>
              <w:tabs>
                <w:tab w:val="num" w:pos="720"/>
              </w:tabs>
              <w:jc w:val="both"/>
              <w:rPr>
                <w:rFonts w:ascii="Verdana" w:hAnsi="Verdana" w:cs="Arial"/>
                <w:sz w:val="20"/>
                <w:szCs w:val="20"/>
              </w:rPr>
            </w:pPr>
            <w:r w:rsidRPr="000A4B28">
              <w:rPr>
                <w:rFonts w:ascii="Verdana" w:hAnsi="Verdana" w:cs="Arial"/>
                <w:sz w:val="20"/>
                <w:szCs w:val="20"/>
              </w:rPr>
              <w:t>The need for more support for volunteers and better communication was highlighted.</w:t>
            </w:r>
          </w:p>
          <w:p w14:paraId="354CD6B3" w14:textId="541A71E4" w:rsidR="0069388D" w:rsidRDefault="000A4B28" w:rsidP="00F11A63">
            <w:pPr>
              <w:numPr>
                <w:ilvl w:val="0"/>
                <w:numId w:val="44"/>
              </w:numPr>
              <w:tabs>
                <w:tab w:val="num" w:pos="720"/>
              </w:tabs>
              <w:jc w:val="both"/>
              <w:rPr>
                <w:rFonts w:ascii="Verdana" w:hAnsi="Verdana" w:cs="Arial"/>
                <w:sz w:val="20"/>
                <w:szCs w:val="20"/>
              </w:rPr>
            </w:pPr>
            <w:r w:rsidRPr="12638788">
              <w:rPr>
                <w:rFonts w:ascii="Verdana" w:hAnsi="Verdana" w:cs="Arial"/>
                <w:sz w:val="20"/>
                <w:szCs w:val="20"/>
              </w:rPr>
              <w:t>The discussion also covered the importance of practical wellbeing support for project</w:t>
            </w:r>
            <w:r w:rsidR="005D6002" w:rsidRPr="12638788">
              <w:rPr>
                <w:rFonts w:ascii="Verdana" w:hAnsi="Verdana" w:cs="Arial"/>
                <w:sz w:val="20"/>
                <w:szCs w:val="20"/>
              </w:rPr>
              <w:t>s and</w:t>
            </w:r>
            <w:r w:rsidRPr="12638788">
              <w:rPr>
                <w:rFonts w:ascii="Verdana" w:hAnsi="Verdana" w:cs="Arial"/>
                <w:sz w:val="20"/>
                <w:szCs w:val="20"/>
              </w:rPr>
              <w:t xml:space="preserve"> the need for secure funding</w:t>
            </w:r>
            <w:r w:rsidR="190B7BF9" w:rsidRPr="12638788">
              <w:rPr>
                <w:rFonts w:ascii="Verdana" w:hAnsi="Verdana" w:cs="Arial"/>
                <w:sz w:val="20"/>
                <w:szCs w:val="20"/>
              </w:rPr>
              <w:t>.</w:t>
            </w:r>
          </w:p>
          <w:p w14:paraId="411F7CCC" w14:textId="77777777" w:rsidR="00821D6F" w:rsidRDefault="0069388D" w:rsidP="00F11A63">
            <w:pPr>
              <w:numPr>
                <w:ilvl w:val="0"/>
                <w:numId w:val="44"/>
              </w:numPr>
              <w:tabs>
                <w:tab w:val="num" w:pos="720"/>
              </w:tabs>
              <w:jc w:val="both"/>
              <w:rPr>
                <w:rFonts w:ascii="Verdana" w:hAnsi="Verdana" w:cs="Arial"/>
                <w:sz w:val="20"/>
                <w:szCs w:val="20"/>
              </w:rPr>
            </w:pPr>
            <w:r>
              <w:rPr>
                <w:rFonts w:ascii="Verdana" w:hAnsi="Verdana" w:cs="Arial"/>
                <w:sz w:val="20"/>
                <w:szCs w:val="20"/>
              </w:rPr>
              <w:t>Information on the impact of the devolved ADP funding was requested – Nicky to pass on for circulation</w:t>
            </w:r>
            <w:r w:rsidR="000D1A4C">
              <w:rPr>
                <w:rFonts w:ascii="Verdana" w:hAnsi="Verdana" w:cs="Arial"/>
                <w:sz w:val="20"/>
                <w:szCs w:val="20"/>
              </w:rPr>
              <w:t>.</w:t>
            </w:r>
          </w:p>
          <w:p w14:paraId="13BB1AF6" w14:textId="3EC27AAD" w:rsidR="000D1A4C" w:rsidRPr="008569C7" w:rsidRDefault="000D1A4C" w:rsidP="00F11A63">
            <w:pPr>
              <w:numPr>
                <w:ilvl w:val="0"/>
                <w:numId w:val="44"/>
              </w:numPr>
              <w:tabs>
                <w:tab w:val="num" w:pos="720"/>
              </w:tabs>
              <w:jc w:val="both"/>
              <w:rPr>
                <w:rFonts w:ascii="Verdana" w:hAnsi="Verdana" w:cs="Arial"/>
                <w:sz w:val="20"/>
                <w:szCs w:val="20"/>
              </w:rPr>
            </w:pPr>
            <w:r w:rsidRPr="12638788">
              <w:rPr>
                <w:rFonts w:ascii="Verdana" w:hAnsi="Verdana" w:cs="Arial"/>
                <w:sz w:val="20"/>
                <w:szCs w:val="20"/>
              </w:rPr>
              <w:t xml:space="preserve">Peter to update the group on </w:t>
            </w:r>
            <w:r w:rsidR="006112F4" w:rsidRPr="12638788">
              <w:rPr>
                <w:rFonts w:ascii="Verdana" w:hAnsi="Verdana" w:cs="Arial"/>
                <w:sz w:val="20"/>
                <w:szCs w:val="20"/>
              </w:rPr>
              <w:t>prevention work being carried out by the ADP Sub-Group at the June meeting</w:t>
            </w:r>
            <w:r w:rsidR="7BEBD00C" w:rsidRPr="12638788">
              <w:rPr>
                <w:rFonts w:ascii="Verdana" w:hAnsi="Verdana" w:cs="Arial"/>
                <w:sz w:val="20"/>
                <w:szCs w:val="20"/>
              </w:rPr>
              <w:t>.</w:t>
            </w:r>
          </w:p>
        </w:tc>
        <w:tc>
          <w:tcPr>
            <w:tcW w:w="1094" w:type="dxa"/>
            <w:shd w:val="clear" w:color="auto" w:fill="auto"/>
          </w:tcPr>
          <w:p w14:paraId="352E13A9" w14:textId="77777777" w:rsidR="00C56B53" w:rsidRDefault="00C56B53" w:rsidP="00DE40D1">
            <w:pPr>
              <w:jc w:val="center"/>
              <w:rPr>
                <w:rFonts w:ascii="Verdana" w:hAnsi="Verdana" w:cs="Arial"/>
                <w:b/>
                <w:sz w:val="20"/>
                <w:szCs w:val="20"/>
              </w:rPr>
            </w:pPr>
          </w:p>
          <w:p w14:paraId="15296FB9" w14:textId="77777777" w:rsidR="00FE4412" w:rsidRDefault="00FE4412" w:rsidP="00DE40D1">
            <w:pPr>
              <w:jc w:val="center"/>
              <w:rPr>
                <w:rFonts w:ascii="Verdana" w:hAnsi="Verdana" w:cs="Arial"/>
                <w:b/>
                <w:sz w:val="20"/>
                <w:szCs w:val="20"/>
              </w:rPr>
            </w:pPr>
          </w:p>
          <w:p w14:paraId="7D9E96A6" w14:textId="77777777" w:rsidR="00FE4412" w:rsidRDefault="00FE4412" w:rsidP="00DE40D1">
            <w:pPr>
              <w:jc w:val="center"/>
              <w:rPr>
                <w:rFonts w:ascii="Verdana" w:hAnsi="Verdana" w:cs="Arial"/>
                <w:b/>
                <w:sz w:val="20"/>
                <w:szCs w:val="20"/>
              </w:rPr>
            </w:pPr>
          </w:p>
          <w:p w14:paraId="373C34C9" w14:textId="77777777" w:rsidR="00FE4412" w:rsidRDefault="00FE4412" w:rsidP="00DE40D1">
            <w:pPr>
              <w:jc w:val="center"/>
              <w:rPr>
                <w:rFonts w:ascii="Verdana" w:hAnsi="Verdana" w:cs="Arial"/>
                <w:b/>
                <w:sz w:val="20"/>
                <w:szCs w:val="20"/>
              </w:rPr>
            </w:pPr>
          </w:p>
          <w:p w14:paraId="7562AB30" w14:textId="77777777" w:rsidR="00FE4412" w:rsidRDefault="00FE4412" w:rsidP="00DE40D1">
            <w:pPr>
              <w:jc w:val="center"/>
              <w:rPr>
                <w:rFonts w:ascii="Verdana" w:hAnsi="Verdana" w:cs="Arial"/>
                <w:b/>
                <w:sz w:val="20"/>
                <w:szCs w:val="20"/>
              </w:rPr>
            </w:pPr>
          </w:p>
          <w:p w14:paraId="080E1A30" w14:textId="77777777" w:rsidR="00FE4412" w:rsidRDefault="00FE4412" w:rsidP="00DE40D1">
            <w:pPr>
              <w:jc w:val="center"/>
              <w:rPr>
                <w:rFonts w:ascii="Verdana" w:hAnsi="Verdana" w:cs="Arial"/>
                <w:b/>
                <w:sz w:val="20"/>
                <w:szCs w:val="20"/>
              </w:rPr>
            </w:pPr>
          </w:p>
          <w:p w14:paraId="660109B0" w14:textId="77777777" w:rsidR="00FE4412" w:rsidRDefault="00FE4412" w:rsidP="00DE40D1">
            <w:pPr>
              <w:jc w:val="center"/>
              <w:rPr>
                <w:rFonts w:ascii="Verdana" w:hAnsi="Verdana" w:cs="Arial"/>
                <w:b/>
                <w:sz w:val="20"/>
                <w:szCs w:val="20"/>
              </w:rPr>
            </w:pPr>
            <w:r>
              <w:rPr>
                <w:rFonts w:ascii="Verdana" w:hAnsi="Verdana" w:cs="Arial"/>
                <w:b/>
                <w:sz w:val="20"/>
                <w:szCs w:val="20"/>
              </w:rPr>
              <w:t>AM</w:t>
            </w:r>
          </w:p>
          <w:p w14:paraId="5D0D61B0" w14:textId="77777777" w:rsidR="0069388D" w:rsidRDefault="0069388D" w:rsidP="00DE40D1">
            <w:pPr>
              <w:jc w:val="center"/>
              <w:rPr>
                <w:rFonts w:ascii="Verdana" w:hAnsi="Verdana" w:cs="Arial"/>
                <w:b/>
                <w:sz w:val="20"/>
                <w:szCs w:val="20"/>
              </w:rPr>
            </w:pPr>
          </w:p>
          <w:p w14:paraId="1AA53A77" w14:textId="77777777" w:rsidR="0069388D" w:rsidRDefault="0069388D" w:rsidP="00DE40D1">
            <w:pPr>
              <w:jc w:val="center"/>
              <w:rPr>
                <w:rFonts w:ascii="Verdana" w:hAnsi="Verdana" w:cs="Arial"/>
                <w:b/>
                <w:sz w:val="20"/>
                <w:szCs w:val="20"/>
              </w:rPr>
            </w:pPr>
          </w:p>
          <w:p w14:paraId="2F573140" w14:textId="77777777" w:rsidR="0069388D" w:rsidRDefault="0069388D" w:rsidP="00DE40D1">
            <w:pPr>
              <w:jc w:val="center"/>
              <w:rPr>
                <w:rFonts w:ascii="Verdana" w:hAnsi="Verdana" w:cs="Arial"/>
                <w:b/>
                <w:sz w:val="20"/>
                <w:szCs w:val="20"/>
              </w:rPr>
            </w:pPr>
          </w:p>
          <w:p w14:paraId="5CA637CF" w14:textId="77777777" w:rsidR="0069388D" w:rsidRDefault="0069388D" w:rsidP="00DE40D1">
            <w:pPr>
              <w:jc w:val="center"/>
              <w:rPr>
                <w:rFonts w:ascii="Verdana" w:hAnsi="Verdana" w:cs="Arial"/>
                <w:b/>
                <w:sz w:val="20"/>
                <w:szCs w:val="20"/>
              </w:rPr>
            </w:pPr>
          </w:p>
          <w:p w14:paraId="7B4B8244" w14:textId="77777777" w:rsidR="0069388D" w:rsidRDefault="0069388D" w:rsidP="00DE40D1">
            <w:pPr>
              <w:jc w:val="center"/>
              <w:rPr>
                <w:rFonts w:ascii="Verdana" w:hAnsi="Verdana" w:cs="Arial"/>
                <w:b/>
                <w:sz w:val="20"/>
                <w:szCs w:val="20"/>
              </w:rPr>
            </w:pPr>
          </w:p>
          <w:p w14:paraId="6FC28F3B" w14:textId="77777777" w:rsidR="0069388D" w:rsidRDefault="0069388D" w:rsidP="00DE40D1">
            <w:pPr>
              <w:jc w:val="center"/>
              <w:rPr>
                <w:rFonts w:ascii="Verdana" w:hAnsi="Verdana" w:cs="Arial"/>
                <w:b/>
                <w:sz w:val="20"/>
                <w:szCs w:val="20"/>
              </w:rPr>
            </w:pPr>
          </w:p>
          <w:p w14:paraId="438D49F6" w14:textId="77777777" w:rsidR="0069388D" w:rsidRDefault="0069388D" w:rsidP="00DE40D1">
            <w:pPr>
              <w:jc w:val="center"/>
              <w:rPr>
                <w:rFonts w:ascii="Verdana" w:hAnsi="Verdana" w:cs="Arial"/>
                <w:b/>
                <w:sz w:val="20"/>
                <w:szCs w:val="20"/>
              </w:rPr>
            </w:pPr>
          </w:p>
          <w:p w14:paraId="2BC5BE93" w14:textId="77777777" w:rsidR="0069388D" w:rsidRDefault="0069388D" w:rsidP="00DE40D1">
            <w:pPr>
              <w:jc w:val="center"/>
              <w:rPr>
                <w:rFonts w:ascii="Verdana" w:hAnsi="Verdana" w:cs="Arial"/>
                <w:b/>
                <w:sz w:val="20"/>
                <w:szCs w:val="20"/>
              </w:rPr>
            </w:pPr>
          </w:p>
          <w:p w14:paraId="419BE81A" w14:textId="77777777" w:rsidR="0069388D" w:rsidRDefault="0069388D" w:rsidP="00DE40D1">
            <w:pPr>
              <w:jc w:val="center"/>
              <w:rPr>
                <w:rFonts w:ascii="Verdana" w:hAnsi="Verdana" w:cs="Arial"/>
                <w:b/>
                <w:sz w:val="20"/>
                <w:szCs w:val="20"/>
              </w:rPr>
            </w:pPr>
          </w:p>
          <w:p w14:paraId="20B9FE65" w14:textId="77777777" w:rsidR="0069388D" w:rsidRDefault="0069388D" w:rsidP="00DE40D1">
            <w:pPr>
              <w:jc w:val="center"/>
              <w:rPr>
                <w:rFonts w:ascii="Verdana" w:hAnsi="Verdana" w:cs="Arial"/>
                <w:b/>
                <w:sz w:val="20"/>
                <w:szCs w:val="20"/>
              </w:rPr>
            </w:pPr>
          </w:p>
          <w:p w14:paraId="1C17BD0F" w14:textId="77777777" w:rsidR="0069388D" w:rsidRDefault="0069388D" w:rsidP="00DE40D1">
            <w:pPr>
              <w:jc w:val="center"/>
              <w:rPr>
                <w:rFonts w:ascii="Verdana" w:hAnsi="Verdana" w:cs="Arial"/>
                <w:b/>
                <w:sz w:val="20"/>
                <w:szCs w:val="20"/>
              </w:rPr>
            </w:pPr>
          </w:p>
          <w:p w14:paraId="448D8D08" w14:textId="1D90F68C" w:rsidR="0069388D" w:rsidRDefault="000D1A4C" w:rsidP="00DE40D1">
            <w:pPr>
              <w:jc w:val="center"/>
              <w:rPr>
                <w:rFonts w:ascii="Verdana" w:hAnsi="Verdana" w:cs="Arial"/>
                <w:b/>
                <w:sz w:val="20"/>
                <w:szCs w:val="20"/>
              </w:rPr>
            </w:pPr>
            <w:r>
              <w:rPr>
                <w:rFonts w:ascii="Verdana" w:hAnsi="Verdana" w:cs="Arial"/>
                <w:b/>
                <w:sz w:val="20"/>
                <w:szCs w:val="20"/>
              </w:rPr>
              <w:t>EF</w:t>
            </w:r>
          </w:p>
          <w:p w14:paraId="0A7F76A0" w14:textId="77777777" w:rsidR="0069388D" w:rsidRDefault="0069388D" w:rsidP="00DE40D1">
            <w:pPr>
              <w:jc w:val="center"/>
              <w:rPr>
                <w:rFonts w:ascii="Verdana" w:hAnsi="Verdana" w:cs="Arial"/>
                <w:b/>
                <w:sz w:val="20"/>
                <w:szCs w:val="20"/>
              </w:rPr>
            </w:pPr>
          </w:p>
          <w:p w14:paraId="4BBB0017" w14:textId="77777777" w:rsidR="0069388D" w:rsidRDefault="0069388D" w:rsidP="00DE40D1">
            <w:pPr>
              <w:jc w:val="center"/>
              <w:rPr>
                <w:rFonts w:ascii="Verdana" w:hAnsi="Verdana" w:cs="Arial"/>
                <w:b/>
                <w:sz w:val="20"/>
                <w:szCs w:val="20"/>
              </w:rPr>
            </w:pPr>
          </w:p>
          <w:p w14:paraId="616B3CB4" w14:textId="77777777" w:rsidR="0069388D" w:rsidRDefault="0069388D" w:rsidP="00DE40D1">
            <w:pPr>
              <w:jc w:val="center"/>
              <w:rPr>
                <w:rFonts w:ascii="Verdana" w:hAnsi="Verdana" w:cs="Arial"/>
                <w:b/>
                <w:sz w:val="20"/>
                <w:szCs w:val="20"/>
              </w:rPr>
            </w:pPr>
          </w:p>
          <w:p w14:paraId="50C7704D" w14:textId="77777777" w:rsidR="0069388D" w:rsidRDefault="0069388D" w:rsidP="00DE40D1">
            <w:pPr>
              <w:jc w:val="center"/>
              <w:rPr>
                <w:rFonts w:ascii="Verdana" w:hAnsi="Verdana" w:cs="Arial"/>
                <w:b/>
                <w:sz w:val="20"/>
                <w:szCs w:val="20"/>
              </w:rPr>
            </w:pPr>
          </w:p>
          <w:p w14:paraId="4249A7E0" w14:textId="77777777" w:rsidR="0004663C" w:rsidRDefault="0004663C" w:rsidP="00DE40D1">
            <w:pPr>
              <w:jc w:val="center"/>
              <w:rPr>
                <w:rFonts w:ascii="Verdana" w:hAnsi="Verdana" w:cs="Arial"/>
                <w:b/>
                <w:sz w:val="20"/>
                <w:szCs w:val="20"/>
              </w:rPr>
            </w:pPr>
          </w:p>
          <w:p w14:paraId="4B62CB59" w14:textId="77777777" w:rsidR="0069388D" w:rsidRDefault="0069388D" w:rsidP="00DE40D1">
            <w:pPr>
              <w:jc w:val="center"/>
              <w:rPr>
                <w:rFonts w:ascii="Verdana" w:hAnsi="Verdana" w:cs="Arial"/>
                <w:b/>
                <w:sz w:val="20"/>
                <w:szCs w:val="20"/>
              </w:rPr>
            </w:pPr>
          </w:p>
          <w:p w14:paraId="6B8EE382" w14:textId="77777777" w:rsidR="0069388D" w:rsidRDefault="0069388D" w:rsidP="00DE40D1">
            <w:pPr>
              <w:jc w:val="center"/>
              <w:rPr>
                <w:rFonts w:ascii="Verdana" w:hAnsi="Verdana" w:cs="Arial"/>
                <w:b/>
                <w:sz w:val="20"/>
                <w:szCs w:val="20"/>
              </w:rPr>
            </w:pPr>
          </w:p>
          <w:p w14:paraId="39C9C4BB" w14:textId="77777777" w:rsidR="0069388D" w:rsidRDefault="0069388D" w:rsidP="00DE40D1">
            <w:pPr>
              <w:jc w:val="center"/>
              <w:rPr>
                <w:rFonts w:ascii="Verdana" w:hAnsi="Verdana" w:cs="Arial"/>
                <w:b/>
                <w:sz w:val="20"/>
                <w:szCs w:val="20"/>
              </w:rPr>
            </w:pPr>
            <w:r>
              <w:rPr>
                <w:rFonts w:ascii="Verdana" w:hAnsi="Verdana" w:cs="Arial"/>
                <w:b/>
                <w:sz w:val="20"/>
                <w:szCs w:val="20"/>
              </w:rPr>
              <w:t>NM</w:t>
            </w:r>
          </w:p>
          <w:p w14:paraId="1A760D87" w14:textId="77777777" w:rsidR="006112F4" w:rsidRDefault="006112F4" w:rsidP="00DE40D1">
            <w:pPr>
              <w:jc w:val="center"/>
              <w:rPr>
                <w:rFonts w:ascii="Verdana" w:hAnsi="Verdana" w:cs="Arial"/>
                <w:b/>
                <w:sz w:val="20"/>
                <w:szCs w:val="20"/>
              </w:rPr>
            </w:pPr>
          </w:p>
          <w:p w14:paraId="7D01B079" w14:textId="77777777" w:rsidR="006112F4" w:rsidRDefault="006112F4" w:rsidP="00DE40D1">
            <w:pPr>
              <w:jc w:val="center"/>
              <w:rPr>
                <w:rFonts w:ascii="Verdana" w:hAnsi="Verdana" w:cs="Arial"/>
                <w:b/>
                <w:sz w:val="20"/>
                <w:szCs w:val="20"/>
              </w:rPr>
            </w:pPr>
          </w:p>
          <w:p w14:paraId="0C060C10" w14:textId="4980A2EA" w:rsidR="006112F4" w:rsidRPr="007D4A36" w:rsidRDefault="006112F4" w:rsidP="00DE40D1">
            <w:pPr>
              <w:jc w:val="center"/>
              <w:rPr>
                <w:rFonts w:ascii="Verdana" w:hAnsi="Verdana" w:cs="Arial"/>
                <w:b/>
                <w:sz w:val="20"/>
                <w:szCs w:val="20"/>
              </w:rPr>
            </w:pPr>
            <w:r>
              <w:rPr>
                <w:rFonts w:ascii="Verdana" w:hAnsi="Verdana" w:cs="Arial"/>
                <w:b/>
                <w:sz w:val="20"/>
                <w:szCs w:val="20"/>
              </w:rPr>
              <w:t>PA</w:t>
            </w:r>
          </w:p>
        </w:tc>
      </w:tr>
      <w:tr w:rsidR="002E0CF7" w:rsidRPr="007D4A36" w14:paraId="14C7C3D2" w14:textId="77777777" w:rsidTr="62DA404F">
        <w:tc>
          <w:tcPr>
            <w:tcW w:w="564" w:type="dxa"/>
            <w:shd w:val="clear" w:color="auto" w:fill="auto"/>
          </w:tcPr>
          <w:p w14:paraId="478868A4" w14:textId="77777777" w:rsidR="002E0CF7" w:rsidRDefault="002E0CF7" w:rsidP="00E84C14">
            <w:pPr>
              <w:jc w:val="right"/>
              <w:rPr>
                <w:rFonts w:ascii="Verdana" w:hAnsi="Verdana" w:cs="Arial"/>
                <w:sz w:val="20"/>
                <w:szCs w:val="20"/>
              </w:rPr>
            </w:pPr>
          </w:p>
        </w:tc>
        <w:tc>
          <w:tcPr>
            <w:tcW w:w="7368" w:type="dxa"/>
            <w:shd w:val="clear" w:color="auto" w:fill="auto"/>
          </w:tcPr>
          <w:p w14:paraId="5723453A" w14:textId="77777777" w:rsidR="002E0CF7" w:rsidRPr="00E84C14" w:rsidRDefault="002E0CF7" w:rsidP="00E84C14">
            <w:pPr>
              <w:jc w:val="both"/>
              <w:rPr>
                <w:rFonts w:ascii="Verdana" w:hAnsi="Verdana" w:cs="Arial"/>
                <w:sz w:val="20"/>
                <w:szCs w:val="20"/>
              </w:rPr>
            </w:pPr>
          </w:p>
        </w:tc>
        <w:tc>
          <w:tcPr>
            <w:tcW w:w="1094" w:type="dxa"/>
            <w:shd w:val="clear" w:color="auto" w:fill="auto"/>
          </w:tcPr>
          <w:p w14:paraId="7F23A040" w14:textId="77777777" w:rsidR="002E0CF7" w:rsidRPr="007D4A36" w:rsidRDefault="002E0CF7" w:rsidP="00DE40D1">
            <w:pPr>
              <w:jc w:val="center"/>
              <w:rPr>
                <w:rFonts w:ascii="Verdana" w:hAnsi="Verdana" w:cs="Arial"/>
                <w:b/>
                <w:sz w:val="20"/>
                <w:szCs w:val="20"/>
              </w:rPr>
            </w:pPr>
          </w:p>
        </w:tc>
      </w:tr>
      <w:tr w:rsidR="00177EC4" w:rsidRPr="007D4A36" w14:paraId="10F721B8" w14:textId="77777777" w:rsidTr="62DA404F">
        <w:tc>
          <w:tcPr>
            <w:tcW w:w="564" w:type="dxa"/>
            <w:shd w:val="clear" w:color="auto" w:fill="auto"/>
          </w:tcPr>
          <w:p w14:paraId="700D2E05" w14:textId="77777777" w:rsidR="00177EC4" w:rsidRDefault="00177EC4" w:rsidP="00E84C14">
            <w:pPr>
              <w:jc w:val="right"/>
              <w:rPr>
                <w:rFonts w:ascii="Verdana" w:hAnsi="Verdana" w:cs="Arial"/>
                <w:sz w:val="20"/>
                <w:szCs w:val="20"/>
              </w:rPr>
            </w:pPr>
          </w:p>
        </w:tc>
        <w:tc>
          <w:tcPr>
            <w:tcW w:w="7368" w:type="dxa"/>
            <w:shd w:val="clear" w:color="auto" w:fill="auto"/>
          </w:tcPr>
          <w:p w14:paraId="44AB78A4" w14:textId="2275BEEA" w:rsidR="00177EC4" w:rsidRPr="00177EC4" w:rsidRDefault="00177EC4" w:rsidP="00E84C14">
            <w:pPr>
              <w:jc w:val="both"/>
              <w:rPr>
                <w:rFonts w:ascii="Verdana" w:hAnsi="Verdana" w:cs="Arial"/>
                <w:sz w:val="20"/>
                <w:szCs w:val="20"/>
                <w:u w:val="single"/>
              </w:rPr>
            </w:pPr>
            <w:r w:rsidRPr="00177EC4">
              <w:rPr>
                <w:rFonts w:ascii="Verdana" w:hAnsi="Verdana" w:cs="Arial"/>
                <w:sz w:val="20"/>
                <w:szCs w:val="20"/>
                <w:u w:val="single"/>
              </w:rPr>
              <w:t>Fairness Leadership Panel Recommendations</w:t>
            </w:r>
          </w:p>
        </w:tc>
        <w:tc>
          <w:tcPr>
            <w:tcW w:w="1094" w:type="dxa"/>
            <w:shd w:val="clear" w:color="auto" w:fill="auto"/>
          </w:tcPr>
          <w:p w14:paraId="01400B1E" w14:textId="77777777" w:rsidR="00177EC4" w:rsidRPr="007D4A36" w:rsidRDefault="00177EC4" w:rsidP="00DE40D1">
            <w:pPr>
              <w:jc w:val="center"/>
              <w:rPr>
                <w:rFonts w:ascii="Verdana" w:hAnsi="Verdana" w:cs="Arial"/>
                <w:b/>
                <w:sz w:val="20"/>
                <w:szCs w:val="20"/>
              </w:rPr>
            </w:pPr>
          </w:p>
        </w:tc>
      </w:tr>
      <w:tr w:rsidR="00177EC4" w:rsidRPr="007D4A36" w14:paraId="6DD5CA9A" w14:textId="77777777" w:rsidTr="62DA404F">
        <w:tc>
          <w:tcPr>
            <w:tcW w:w="564" w:type="dxa"/>
            <w:shd w:val="clear" w:color="auto" w:fill="auto"/>
          </w:tcPr>
          <w:p w14:paraId="3203A8C2" w14:textId="77777777" w:rsidR="00177EC4" w:rsidRDefault="00177EC4" w:rsidP="00E84C14">
            <w:pPr>
              <w:jc w:val="right"/>
              <w:rPr>
                <w:rFonts w:ascii="Verdana" w:hAnsi="Verdana" w:cs="Arial"/>
                <w:sz w:val="20"/>
                <w:szCs w:val="20"/>
              </w:rPr>
            </w:pPr>
          </w:p>
        </w:tc>
        <w:tc>
          <w:tcPr>
            <w:tcW w:w="7368" w:type="dxa"/>
            <w:shd w:val="clear" w:color="auto" w:fill="auto"/>
          </w:tcPr>
          <w:p w14:paraId="60C8F44E" w14:textId="23BEF441" w:rsidR="00CF38AA" w:rsidRPr="00550405" w:rsidRDefault="00CF38AA" w:rsidP="00000270">
            <w:pPr>
              <w:jc w:val="both"/>
              <w:rPr>
                <w:rFonts w:ascii="Verdana" w:hAnsi="Verdana" w:cs="Arial"/>
                <w:sz w:val="20"/>
                <w:szCs w:val="20"/>
              </w:rPr>
            </w:pPr>
            <w:r w:rsidRPr="12638788">
              <w:rPr>
                <w:rFonts w:ascii="Verdana" w:hAnsi="Verdana" w:cs="Arial"/>
                <w:sz w:val="20"/>
                <w:szCs w:val="20"/>
              </w:rPr>
              <w:t>Andrew shared that the FLP currently consists of 20 people, including those with lived experiences and leaders. They meet five times a year and host an annual conference. They formed three working groups over 2024-25 to investigate specific areas.</w:t>
            </w:r>
          </w:p>
          <w:p w14:paraId="1B940586" w14:textId="77777777" w:rsidR="00000270" w:rsidRPr="00CF38AA" w:rsidRDefault="00000270" w:rsidP="00000270">
            <w:pPr>
              <w:jc w:val="both"/>
              <w:rPr>
                <w:rFonts w:ascii="Verdana" w:hAnsi="Verdana" w:cs="Arial"/>
                <w:sz w:val="20"/>
                <w:szCs w:val="20"/>
              </w:rPr>
            </w:pPr>
          </w:p>
          <w:p w14:paraId="185135E5" w14:textId="1F37BDCF" w:rsidR="00CF38AA" w:rsidRPr="00CF38AA" w:rsidRDefault="00CF38AA" w:rsidP="00000270">
            <w:pPr>
              <w:jc w:val="both"/>
              <w:rPr>
                <w:rFonts w:ascii="Verdana" w:hAnsi="Verdana" w:cs="Arial"/>
                <w:sz w:val="20"/>
                <w:szCs w:val="20"/>
              </w:rPr>
            </w:pPr>
            <w:r w:rsidRPr="00CF38AA">
              <w:rPr>
                <w:rFonts w:ascii="Verdana" w:hAnsi="Verdana" w:cs="Arial"/>
                <w:sz w:val="20"/>
                <w:szCs w:val="20"/>
              </w:rPr>
              <w:t>Alex discussed the Mental Health and Isolation sub-group, highlighting the rise in mental health struggles and the lack of coping strategies. They emphasized the need for more face-to-face support and better signposting to available help.</w:t>
            </w:r>
          </w:p>
          <w:p w14:paraId="7E88BA35" w14:textId="77777777" w:rsidR="00000270" w:rsidRPr="00550405" w:rsidRDefault="00000270" w:rsidP="00000270">
            <w:pPr>
              <w:jc w:val="both"/>
              <w:rPr>
                <w:rFonts w:ascii="Verdana" w:hAnsi="Verdana" w:cs="Arial"/>
                <w:sz w:val="20"/>
                <w:szCs w:val="20"/>
              </w:rPr>
            </w:pPr>
          </w:p>
          <w:p w14:paraId="7E8D58B2" w14:textId="18A49F87" w:rsidR="00CF38AA" w:rsidRPr="00CF38AA" w:rsidRDefault="00CF38AA" w:rsidP="00000270">
            <w:pPr>
              <w:jc w:val="both"/>
              <w:rPr>
                <w:rFonts w:ascii="Verdana" w:hAnsi="Verdana" w:cs="Arial"/>
                <w:sz w:val="20"/>
                <w:szCs w:val="20"/>
              </w:rPr>
            </w:pPr>
            <w:r w:rsidRPr="00CF38AA">
              <w:rPr>
                <w:rFonts w:ascii="Verdana" w:hAnsi="Verdana" w:cs="Arial"/>
                <w:sz w:val="20"/>
                <w:szCs w:val="20"/>
              </w:rPr>
              <w:t>Daniel talked about the Third Sector sub-group, noting the increased demand on volunteers and the need for more support for both staff and volunteers. They also mentioned the challenges of insecure funding and the need for practical wellbeing support.</w:t>
            </w:r>
          </w:p>
          <w:p w14:paraId="1D5A1AC5" w14:textId="77777777" w:rsidR="00000270" w:rsidRPr="00550405" w:rsidRDefault="00000270" w:rsidP="00000270">
            <w:pPr>
              <w:jc w:val="both"/>
              <w:rPr>
                <w:rFonts w:ascii="Verdana" w:hAnsi="Verdana" w:cs="Arial"/>
                <w:sz w:val="20"/>
                <w:szCs w:val="20"/>
              </w:rPr>
            </w:pPr>
          </w:p>
          <w:p w14:paraId="0F90A1F3" w14:textId="5E5C7DFC" w:rsidR="00CF38AA" w:rsidRPr="00CF38AA" w:rsidRDefault="00CF38AA" w:rsidP="00000270">
            <w:pPr>
              <w:jc w:val="both"/>
              <w:rPr>
                <w:rFonts w:ascii="Verdana" w:hAnsi="Verdana" w:cs="Arial"/>
                <w:sz w:val="20"/>
                <w:szCs w:val="20"/>
              </w:rPr>
            </w:pPr>
            <w:r w:rsidRPr="00CF38AA">
              <w:rPr>
                <w:rFonts w:ascii="Verdana" w:hAnsi="Verdana" w:cs="Arial"/>
                <w:sz w:val="20"/>
                <w:szCs w:val="20"/>
              </w:rPr>
              <w:t>Teri addressed issues with social housing, including poor communication about repairs, the closure of housing offices, and the need for better training for staff. They recommended developing a tenant portal and guidance on damp and mould.</w:t>
            </w:r>
          </w:p>
          <w:p w14:paraId="35E829DE" w14:textId="77777777" w:rsidR="00000270" w:rsidRPr="00550405" w:rsidRDefault="00000270" w:rsidP="00CF38AA">
            <w:pPr>
              <w:jc w:val="both"/>
              <w:rPr>
                <w:rFonts w:ascii="Verdana" w:hAnsi="Verdana" w:cs="Arial"/>
                <w:sz w:val="20"/>
                <w:szCs w:val="20"/>
              </w:rPr>
            </w:pPr>
          </w:p>
          <w:p w14:paraId="3AA18F5D" w14:textId="24C1B276" w:rsidR="00CF38AA" w:rsidRPr="00CF38AA" w:rsidRDefault="00CF38AA" w:rsidP="00CF38AA">
            <w:pPr>
              <w:jc w:val="both"/>
              <w:rPr>
                <w:rFonts w:ascii="Verdana" w:hAnsi="Verdana" w:cs="Arial"/>
                <w:sz w:val="20"/>
                <w:szCs w:val="20"/>
              </w:rPr>
            </w:pPr>
            <w:r w:rsidRPr="00CF38AA">
              <w:rPr>
                <w:rFonts w:ascii="Verdana" w:hAnsi="Verdana" w:cs="Arial"/>
                <w:sz w:val="20"/>
                <w:szCs w:val="20"/>
              </w:rPr>
              <w:t>The recommendations included:</w:t>
            </w:r>
          </w:p>
          <w:p w14:paraId="6305C371" w14:textId="49F07215" w:rsidR="00CF38AA" w:rsidRPr="00CF38AA" w:rsidRDefault="00CF38AA" w:rsidP="00CF38AA">
            <w:pPr>
              <w:numPr>
                <w:ilvl w:val="0"/>
                <w:numId w:val="46"/>
              </w:numPr>
              <w:jc w:val="both"/>
              <w:rPr>
                <w:rFonts w:ascii="Verdana" w:hAnsi="Verdana" w:cs="Arial"/>
                <w:sz w:val="20"/>
                <w:szCs w:val="20"/>
              </w:rPr>
            </w:pPr>
            <w:r w:rsidRPr="00CF38AA">
              <w:rPr>
                <w:rFonts w:ascii="Verdana" w:hAnsi="Verdana" w:cs="Arial"/>
                <w:sz w:val="20"/>
                <w:szCs w:val="20"/>
              </w:rPr>
              <w:t>Coproduction and support for the third sector to know about services and help with referrals.</w:t>
            </w:r>
          </w:p>
          <w:p w14:paraId="6F27AC07" w14:textId="6D99CAD6" w:rsidR="00CF38AA" w:rsidRPr="00CF38AA" w:rsidRDefault="00CF38AA" w:rsidP="00CF38AA">
            <w:pPr>
              <w:numPr>
                <w:ilvl w:val="0"/>
                <w:numId w:val="46"/>
              </w:numPr>
              <w:jc w:val="both"/>
              <w:rPr>
                <w:rFonts w:ascii="Verdana" w:hAnsi="Verdana" w:cs="Arial"/>
                <w:sz w:val="20"/>
                <w:szCs w:val="20"/>
              </w:rPr>
            </w:pPr>
            <w:r w:rsidRPr="00CF38AA">
              <w:rPr>
                <w:rFonts w:ascii="Verdana" w:hAnsi="Verdana" w:cs="Arial"/>
                <w:sz w:val="20"/>
                <w:szCs w:val="20"/>
              </w:rPr>
              <w:t>More support for staff and volunteers in meeting complex needs.</w:t>
            </w:r>
          </w:p>
          <w:p w14:paraId="5FFF6A8C" w14:textId="47D37AEA" w:rsidR="00CF38AA" w:rsidRPr="00CF38AA" w:rsidRDefault="00CF38AA" w:rsidP="00CF38AA">
            <w:pPr>
              <w:numPr>
                <w:ilvl w:val="0"/>
                <w:numId w:val="46"/>
              </w:numPr>
              <w:jc w:val="both"/>
              <w:rPr>
                <w:rFonts w:ascii="Verdana" w:hAnsi="Verdana" w:cs="Arial"/>
                <w:sz w:val="20"/>
                <w:szCs w:val="20"/>
              </w:rPr>
            </w:pPr>
            <w:r w:rsidRPr="00CF38AA">
              <w:rPr>
                <w:rFonts w:ascii="Verdana" w:hAnsi="Verdana" w:cs="Arial"/>
                <w:sz w:val="20"/>
                <w:szCs w:val="20"/>
              </w:rPr>
              <w:t>Secure funding for projects and practical wellbeing support.</w:t>
            </w:r>
          </w:p>
          <w:p w14:paraId="64A76D2D" w14:textId="26093003" w:rsidR="00CF38AA" w:rsidRPr="00CF38AA" w:rsidRDefault="00CF38AA" w:rsidP="00CF38AA">
            <w:pPr>
              <w:numPr>
                <w:ilvl w:val="0"/>
                <w:numId w:val="46"/>
              </w:numPr>
              <w:jc w:val="both"/>
              <w:rPr>
                <w:rFonts w:ascii="Verdana" w:hAnsi="Verdana" w:cs="Arial"/>
                <w:sz w:val="20"/>
                <w:szCs w:val="20"/>
              </w:rPr>
            </w:pPr>
            <w:r w:rsidRPr="00CF38AA">
              <w:rPr>
                <w:rFonts w:ascii="Verdana" w:hAnsi="Verdana" w:cs="Arial"/>
                <w:sz w:val="20"/>
                <w:szCs w:val="20"/>
              </w:rPr>
              <w:t>Better communication methods and a publicity campaign aimed at private tenants and their rights.</w:t>
            </w:r>
          </w:p>
          <w:p w14:paraId="202A2EE4" w14:textId="77777777" w:rsidR="00000270" w:rsidRPr="00550405" w:rsidRDefault="00000270" w:rsidP="00CF38AA">
            <w:pPr>
              <w:jc w:val="both"/>
              <w:rPr>
                <w:rFonts w:ascii="Verdana" w:hAnsi="Verdana" w:cs="Arial"/>
                <w:sz w:val="20"/>
                <w:szCs w:val="20"/>
              </w:rPr>
            </w:pPr>
          </w:p>
          <w:p w14:paraId="06143BE8" w14:textId="02E46CC5" w:rsidR="00CF38AA" w:rsidRPr="00550405" w:rsidRDefault="00CF38AA" w:rsidP="00CF38AA">
            <w:pPr>
              <w:jc w:val="both"/>
              <w:rPr>
                <w:rFonts w:ascii="Verdana" w:hAnsi="Verdana" w:cs="Arial"/>
                <w:sz w:val="20"/>
                <w:szCs w:val="20"/>
              </w:rPr>
            </w:pPr>
            <w:r w:rsidRPr="00CF38AA">
              <w:rPr>
                <w:rFonts w:ascii="Verdana" w:hAnsi="Verdana" w:cs="Arial"/>
                <w:sz w:val="20"/>
                <w:szCs w:val="20"/>
              </w:rPr>
              <w:t>The</w:t>
            </w:r>
            <w:r w:rsidR="00104BB8" w:rsidRPr="00550405">
              <w:rPr>
                <w:rFonts w:ascii="Verdana" w:hAnsi="Verdana" w:cs="Arial"/>
                <w:sz w:val="20"/>
                <w:szCs w:val="20"/>
              </w:rPr>
              <w:t xml:space="preserve"> finalised</w:t>
            </w:r>
            <w:r w:rsidRPr="00CF38AA">
              <w:rPr>
                <w:rFonts w:ascii="Verdana" w:hAnsi="Verdana" w:cs="Arial"/>
                <w:sz w:val="20"/>
                <w:szCs w:val="20"/>
              </w:rPr>
              <w:t xml:space="preserve"> report </w:t>
            </w:r>
            <w:r w:rsidR="00104BB8" w:rsidRPr="00550405">
              <w:rPr>
                <w:rFonts w:ascii="Verdana" w:hAnsi="Verdana" w:cs="Arial"/>
                <w:sz w:val="20"/>
                <w:szCs w:val="20"/>
              </w:rPr>
              <w:t xml:space="preserve">containing the recommendations </w:t>
            </w:r>
            <w:r w:rsidRPr="00CF38AA">
              <w:rPr>
                <w:rFonts w:ascii="Verdana" w:hAnsi="Verdana" w:cs="Arial"/>
                <w:sz w:val="20"/>
                <w:szCs w:val="20"/>
              </w:rPr>
              <w:t xml:space="preserve">will be </w:t>
            </w:r>
            <w:r w:rsidR="00104BB8" w:rsidRPr="00550405">
              <w:rPr>
                <w:rFonts w:ascii="Verdana" w:hAnsi="Verdana" w:cs="Arial"/>
                <w:sz w:val="20"/>
                <w:szCs w:val="20"/>
              </w:rPr>
              <w:t>produced</w:t>
            </w:r>
            <w:r w:rsidRPr="00CF38AA">
              <w:rPr>
                <w:rFonts w:ascii="Verdana" w:hAnsi="Verdana" w:cs="Arial"/>
                <w:sz w:val="20"/>
                <w:szCs w:val="20"/>
              </w:rPr>
              <w:t xml:space="preserve"> soon and will go to the April </w:t>
            </w:r>
            <w:r w:rsidR="00104BB8" w:rsidRPr="00550405">
              <w:rPr>
                <w:rFonts w:ascii="Verdana" w:hAnsi="Verdana" w:cs="Arial"/>
                <w:sz w:val="20"/>
                <w:szCs w:val="20"/>
              </w:rPr>
              <w:t>City Governance</w:t>
            </w:r>
            <w:r w:rsidRPr="00CF38AA">
              <w:rPr>
                <w:rFonts w:ascii="Verdana" w:hAnsi="Verdana" w:cs="Arial"/>
                <w:sz w:val="20"/>
                <w:szCs w:val="20"/>
              </w:rPr>
              <w:t xml:space="preserve"> Committee.</w:t>
            </w:r>
          </w:p>
          <w:p w14:paraId="3AB95B21" w14:textId="77777777" w:rsidR="00104BB8" w:rsidRPr="00550405" w:rsidRDefault="00104BB8" w:rsidP="00CF38AA">
            <w:pPr>
              <w:jc w:val="both"/>
              <w:rPr>
                <w:rFonts w:ascii="Verdana" w:hAnsi="Verdana" w:cs="Arial"/>
                <w:sz w:val="20"/>
                <w:szCs w:val="20"/>
              </w:rPr>
            </w:pPr>
          </w:p>
          <w:p w14:paraId="4B416C9A" w14:textId="77777777" w:rsidR="00177EC4" w:rsidRPr="00550405" w:rsidRDefault="00D079F7" w:rsidP="00E84C14">
            <w:pPr>
              <w:jc w:val="both"/>
              <w:rPr>
                <w:rFonts w:ascii="Verdana" w:hAnsi="Verdana" w:cs="Arial"/>
                <w:sz w:val="20"/>
                <w:szCs w:val="20"/>
              </w:rPr>
            </w:pPr>
            <w:r w:rsidRPr="00550405">
              <w:rPr>
                <w:rFonts w:ascii="Verdana" w:hAnsi="Verdana" w:cs="Arial"/>
                <w:sz w:val="20"/>
                <w:szCs w:val="20"/>
              </w:rPr>
              <w:lastRenderedPageBreak/>
              <w:t xml:space="preserve">The recommendations were well received and </w:t>
            </w:r>
            <w:r w:rsidR="009665F2" w:rsidRPr="00550405">
              <w:rPr>
                <w:rFonts w:ascii="Verdana" w:hAnsi="Verdana" w:cs="Arial"/>
                <w:sz w:val="20"/>
                <w:szCs w:val="20"/>
              </w:rPr>
              <w:t>prompted discussion that included:</w:t>
            </w:r>
          </w:p>
          <w:p w14:paraId="373B1712" w14:textId="77777777" w:rsidR="00F3006E" w:rsidRDefault="005D6C06" w:rsidP="007A2308">
            <w:pPr>
              <w:pStyle w:val="ListParagraph"/>
              <w:numPr>
                <w:ilvl w:val="0"/>
                <w:numId w:val="48"/>
              </w:numPr>
              <w:jc w:val="both"/>
              <w:rPr>
                <w:rFonts w:ascii="Segoe UI" w:hAnsi="Segoe UI" w:cs="Segoe UI"/>
                <w:color w:val="242424"/>
                <w:sz w:val="21"/>
                <w:szCs w:val="21"/>
                <w:shd w:val="clear" w:color="auto" w:fill="FFFFFF"/>
              </w:rPr>
            </w:pPr>
            <w:r w:rsidRPr="00F3006E">
              <w:rPr>
                <w:rStyle w:val="Strong"/>
                <w:rFonts w:ascii="Segoe UI" w:hAnsi="Segoe UI" w:cs="Segoe UI"/>
                <w:b w:val="0"/>
                <w:bCs w:val="0"/>
                <w:color w:val="242424"/>
                <w:sz w:val="21"/>
                <w:szCs w:val="21"/>
                <w:shd w:val="clear" w:color="auto" w:fill="FFFFFF"/>
              </w:rPr>
              <w:t>Judy</w:t>
            </w:r>
            <w:r w:rsidRPr="00F3006E">
              <w:rPr>
                <w:rFonts w:ascii="Segoe UI" w:hAnsi="Segoe UI" w:cs="Segoe UI"/>
                <w:color w:val="242424"/>
                <w:sz w:val="21"/>
                <w:szCs w:val="21"/>
                <w:shd w:val="clear" w:color="auto" w:fill="FFFFFF"/>
              </w:rPr>
              <w:t> raised the question of whether any quick fixes could be unpicked, such as implementing a key drop-off system with a locked box for access. </w:t>
            </w:r>
            <w:r w:rsidRPr="00F3006E">
              <w:rPr>
                <w:rStyle w:val="Strong"/>
                <w:rFonts w:ascii="Segoe UI" w:hAnsi="Segoe UI" w:cs="Segoe UI"/>
                <w:b w:val="0"/>
                <w:bCs w:val="0"/>
                <w:color w:val="242424"/>
                <w:sz w:val="21"/>
                <w:szCs w:val="21"/>
                <w:shd w:val="clear" w:color="auto" w:fill="FFFFFF"/>
              </w:rPr>
              <w:t>Peter</w:t>
            </w:r>
            <w:r w:rsidRPr="00F3006E">
              <w:rPr>
                <w:rFonts w:ascii="Segoe UI" w:hAnsi="Segoe UI" w:cs="Segoe UI"/>
                <w:color w:val="242424"/>
                <w:sz w:val="21"/>
                <w:szCs w:val="21"/>
                <w:shd w:val="clear" w:color="auto" w:fill="FFFFFF"/>
              </w:rPr>
              <w:t> mentioned that there are deadlines in the circulated paper, with keys expected within two months</w:t>
            </w:r>
            <w:r w:rsidR="00F3006E" w:rsidRPr="00F3006E">
              <w:rPr>
                <w:rFonts w:ascii="Segoe UI" w:hAnsi="Segoe UI" w:cs="Segoe UI"/>
                <w:color w:val="242424"/>
                <w:sz w:val="21"/>
                <w:szCs w:val="21"/>
                <w:shd w:val="clear" w:color="auto" w:fill="FFFFFF"/>
              </w:rPr>
              <w:t>.</w:t>
            </w:r>
          </w:p>
          <w:p w14:paraId="2910540E" w14:textId="2D6AEF01" w:rsidR="00F3006E" w:rsidRPr="00F3006E" w:rsidRDefault="006335DB" w:rsidP="00B144BC">
            <w:pPr>
              <w:pStyle w:val="ListParagraph"/>
              <w:numPr>
                <w:ilvl w:val="0"/>
                <w:numId w:val="48"/>
              </w:numPr>
              <w:shd w:val="clear" w:color="auto" w:fill="FFFFFF"/>
              <w:spacing w:before="100" w:beforeAutospacing="1" w:after="100" w:afterAutospacing="1"/>
              <w:jc w:val="both"/>
              <w:rPr>
                <w:rFonts w:ascii="Segoe UI" w:hAnsi="Segoe UI" w:cs="Segoe UI"/>
                <w:color w:val="242424"/>
                <w:sz w:val="21"/>
                <w:szCs w:val="21"/>
              </w:rPr>
            </w:pPr>
            <w:r w:rsidRPr="00F3006E">
              <w:rPr>
                <w:rStyle w:val="Strong"/>
                <w:rFonts w:ascii="Segoe UI" w:hAnsi="Segoe UI" w:cs="Segoe UI"/>
                <w:b w:val="0"/>
                <w:bCs w:val="0"/>
                <w:color w:val="242424"/>
                <w:sz w:val="21"/>
                <w:szCs w:val="21"/>
                <w:shd w:val="clear" w:color="auto" w:fill="FFFFFF"/>
              </w:rPr>
              <w:t>Alison</w:t>
            </w:r>
            <w:r w:rsidRPr="00F3006E">
              <w:rPr>
                <w:rFonts w:ascii="Segoe UI" w:hAnsi="Segoe UI" w:cs="Segoe UI"/>
                <w:color w:val="242424"/>
                <w:sz w:val="21"/>
                <w:szCs w:val="21"/>
                <w:shd w:val="clear" w:color="auto" w:fill="FFFFFF"/>
              </w:rPr>
              <w:t xml:space="preserve"> expressed inspiration from the work being done and the clear asks. She questioned whether </w:t>
            </w:r>
            <w:r w:rsidR="00BE45C5">
              <w:rPr>
                <w:rFonts w:ascii="Segoe UI" w:hAnsi="Segoe UI" w:cs="Segoe UI"/>
                <w:color w:val="242424"/>
                <w:sz w:val="21"/>
                <w:szCs w:val="21"/>
                <w:shd w:val="clear" w:color="auto" w:fill="FFFFFF"/>
              </w:rPr>
              <w:t xml:space="preserve">having </w:t>
            </w:r>
            <w:r w:rsidR="00124CB7" w:rsidRPr="00F3006E">
              <w:rPr>
                <w:rFonts w:ascii="Segoe UI" w:hAnsi="Segoe UI" w:cs="Segoe UI"/>
                <w:color w:val="242424"/>
                <w:sz w:val="21"/>
                <w:szCs w:val="21"/>
                <w:shd w:val="clear" w:color="auto" w:fill="FFFFFF"/>
              </w:rPr>
              <w:t xml:space="preserve">DCC as </w:t>
            </w:r>
            <w:r w:rsidR="00BE45C5">
              <w:rPr>
                <w:rFonts w:ascii="Segoe UI" w:hAnsi="Segoe UI" w:cs="Segoe UI"/>
                <w:color w:val="242424"/>
                <w:sz w:val="21"/>
                <w:szCs w:val="21"/>
                <w:shd w:val="clear" w:color="auto" w:fill="FFFFFF"/>
              </w:rPr>
              <w:t xml:space="preserve">the sole </w:t>
            </w:r>
            <w:r w:rsidR="00124CB7" w:rsidRPr="00F3006E">
              <w:rPr>
                <w:rFonts w:ascii="Segoe UI" w:hAnsi="Segoe UI" w:cs="Segoe UI"/>
                <w:color w:val="242424"/>
                <w:sz w:val="21"/>
                <w:szCs w:val="21"/>
                <w:shd w:val="clear" w:color="auto" w:fill="FFFFFF"/>
              </w:rPr>
              <w:t xml:space="preserve">partner for </w:t>
            </w:r>
            <w:r w:rsidR="00BE45C5">
              <w:rPr>
                <w:rFonts w:ascii="Segoe UI" w:hAnsi="Segoe UI" w:cs="Segoe UI"/>
                <w:color w:val="242424"/>
                <w:sz w:val="21"/>
                <w:szCs w:val="21"/>
                <w:shd w:val="clear" w:color="auto" w:fill="FFFFFF"/>
              </w:rPr>
              <w:t xml:space="preserve">some </w:t>
            </w:r>
            <w:r w:rsidR="00124CB7" w:rsidRPr="00F3006E">
              <w:rPr>
                <w:rFonts w:ascii="Segoe UI" w:hAnsi="Segoe UI" w:cs="Segoe UI"/>
                <w:color w:val="242424"/>
                <w:sz w:val="21"/>
                <w:szCs w:val="21"/>
                <w:shd w:val="clear" w:color="auto" w:fill="FFFFFF"/>
              </w:rPr>
              <w:t>action</w:t>
            </w:r>
            <w:r w:rsidR="00BE45C5">
              <w:rPr>
                <w:rFonts w:ascii="Segoe UI" w:hAnsi="Segoe UI" w:cs="Segoe UI"/>
                <w:color w:val="242424"/>
                <w:sz w:val="21"/>
                <w:szCs w:val="21"/>
                <w:shd w:val="clear" w:color="auto" w:fill="FFFFFF"/>
              </w:rPr>
              <w:t>s</w:t>
            </w:r>
            <w:r w:rsidR="00124CB7" w:rsidRPr="00F3006E">
              <w:rPr>
                <w:rFonts w:ascii="Segoe UI" w:hAnsi="Segoe UI" w:cs="Segoe UI"/>
                <w:color w:val="242424"/>
                <w:sz w:val="21"/>
                <w:szCs w:val="21"/>
                <w:shd w:val="clear" w:color="auto" w:fill="FFFFFF"/>
              </w:rPr>
              <w:t xml:space="preserve"> </w:t>
            </w:r>
            <w:r w:rsidRPr="00F3006E">
              <w:rPr>
                <w:rFonts w:ascii="Segoe UI" w:hAnsi="Segoe UI" w:cs="Segoe UI"/>
                <w:color w:val="242424"/>
                <w:sz w:val="21"/>
                <w:szCs w:val="21"/>
                <w:shd w:val="clear" w:color="auto" w:fill="FFFFFF"/>
              </w:rPr>
              <w:t>is right and suggested involving other partners. She emphasized the importance of a publicity campaign and proposed an education plan for landlords. </w:t>
            </w:r>
            <w:r w:rsidRPr="00F3006E">
              <w:rPr>
                <w:rStyle w:val="Strong"/>
                <w:rFonts w:ascii="Segoe UI" w:hAnsi="Segoe UI" w:cs="Segoe UI"/>
                <w:b w:val="0"/>
                <w:bCs w:val="0"/>
                <w:color w:val="242424"/>
                <w:sz w:val="21"/>
                <w:szCs w:val="21"/>
                <w:shd w:val="clear" w:color="auto" w:fill="FFFFFF"/>
              </w:rPr>
              <w:t>Jacky</w:t>
            </w:r>
            <w:r w:rsidRPr="00F3006E">
              <w:rPr>
                <w:rFonts w:ascii="Segoe UI" w:hAnsi="Segoe UI" w:cs="Segoe UI"/>
                <w:color w:val="242424"/>
                <w:sz w:val="21"/>
                <w:szCs w:val="21"/>
                <w:shd w:val="clear" w:color="auto" w:fill="FFFFFF"/>
              </w:rPr>
              <w:t xml:space="preserve"> mentioned meeting with Gabriella Hays, who works with private sector landlords, and suggested that </w:t>
            </w:r>
            <w:r w:rsidR="00124CB7">
              <w:rPr>
                <w:rFonts w:ascii="Segoe UI" w:hAnsi="Segoe UI" w:cs="Segoe UI"/>
                <w:color w:val="242424"/>
                <w:sz w:val="21"/>
                <w:szCs w:val="21"/>
                <w:shd w:val="clear" w:color="auto" w:fill="FFFFFF"/>
              </w:rPr>
              <w:t>Dundee Law Centre</w:t>
            </w:r>
            <w:r w:rsidRPr="00F3006E">
              <w:rPr>
                <w:rFonts w:ascii="Segoe UI" w:hAnsi="Segoe UI" w:cs="Segoe UI"/>
                <w:color w:val="242424"/>
                <w:sz w:val="21"/>
                <w:szCs w:val="21"/>
                <w:shd w:val="clear" w:color="auto" w:fill="FFFFFF"/>
              </w:rPr>
              <w:t>, C</w:t>
            </w:r>
            <w:r w:rsidR="00124CB7">
              <w:rPr>
                <w:rFonts w:ascii="Segoe UI" w:hAnsi="Segoe UI" w:cs="Segoe UI"/>
                <w:color w:val="242424"/>
                <w:sz w:val="21"/>
                <w:szCs w:val="21"/>
                <w:shd w:val="clear" w:color="auto" w:fill="FFFFFF"/>
              </w:rPr>
              <w:t>itizens Advice Bureau</w:t>
            </w:r>
            <w:r w:rsidRPr="00F3006E">
              <w:rPr>
                <w:rFonts w:ascii="Segoe UI" w:hAnsi="Segoe UI" w:cs="Segoe UI"/>
                <w:color w:val="242424"/>
                <w:sz w:val="21"/>
                <w:szCs w:val="21"/>
                <w:shd w:val="clear" w:color="auto" w:fill="FFFFFF"/>
              </w:rPr>
              <w:t>, and Gabriella meet as a group to take private landlord work forward, noting the potential from a small start with ~10k landlords in Dundee.</w:t>
            </w:r>
          </w:p>
          <w:p w14:paraId="193766F6" w14:textId="77777777" w:rsidR="00F3006E" w:rsidRDefault="00F3006E" w:rsidP="00B86C13">
            <w:pPr>
              <w:pStyle w:val="ListParagraph"/>
              <w:numPr>
                <w:ilvl w:val="0"/>
                <w:numId w:val="48"/>
              </w:numPr>
              <w:shd w:val="clear" w:color="auto" w:fill="FFFFFF"/>
              <w:spacing w:before="100" w:beforeAutospacing="1" w:after="100" w:afterAutospacing="1"/>
              <w:jc w:val="both"/>
              <w:rPr>
                <w:rFonts w:ascii="Segoe UI" w:hAnsi="Segoe UI" w:cs="Segoe UI"/>
                <w:color w:val="242424"/>
                <w:sz w:val="21"/>
                <w:szCs w:val="21"/>
              </w:rPr>
            </w:pPr>
            <w:r w:rsidRPr="00F3006E">
              <w:rPr>
                <w:rFonts w:ascii="Segoe UI" w:hAnsi="Segoe UI" w:cs="Segoe UI"/>
                <w:color w:val="242424"/>
                <w:sz w:val="21"/>
                <w:szCs w:val="21"/>
                <w:shd w:val="clear" w:color="auto" w:fill="FFFFFF"/>
              </w:rPr>
              <w:t>S</w:t>
            </w:r>
            <w:r w:rsidR="00A77E20" w:rsidRPr="00A77E20">
              <w:rPr>
                <w:rFonts w:ascii="Segoe UI" w:hAnsi="Segoe UI" w:cs="Segoe UI"/>
                <w:color w:val="242424"/>
                <w:sz w:val="21"/>
                <w:szCs w:val="21"/>
              </w:rPr>
              <w:t>imon discussed the next stages, noting that several projects are coming out of recommendations and questioned whether the DP could take more collective responsibility for action on these. Peter agreed and stated that what is presented is a minimum standard, inviting anyone able to contribute to contact PA.</w:t>
            </w:r>
          </w:p>
          <w:p w14:paraId="7F586C08" w14:textId="174F84DC" w:rsidR="00F3006E" w:rsidRDefault="00A77E20" w:rsidP="12638788">
            <w:pPr>
              <w:pStyle w:val="ListParagraph"/>
              <w:numPr>
                <w:ilvl w:val="0"/>
                <w:numId w:val="48"/>
              </w:numPr>
              <w:shd w:val="clear" w:color="auto" w:fill="FFFFFF" w:themeFill="background1"/>
              <w:spacing w:before="100" w:beforeAutospacing="1" w:after="100" w:afterAutospacing="1"/>
              <w:jc w:val="both"/>
              <w:rPr>
                <w:rFonts w:ascii="Segoe UI" w:hAnsi="Segoe UI" w:cs="Segoe UI"/>
                <w:color w:val="242424"/>
                <w:sz w:val="21"/>
                <w:szCs w:val="21"/>
              </w:rPr>
            </w:pPr>
            <w:r w:rsidRPr="12638788">
              <w:rPr>
                <w:rFonts w:ascii="Segoe UI" w:hAnsi="Segoe UI" w:cs="Segoe UI"/>
                <w:color w:val="242424"/>
                <w:sz w:val="21"/>
                <w:szCs w:val="21"/>
              </w:rPr>
              <w:t xml:space="preserve">Nicky (NHS) acknowledged the clear depth of work carried out and praised the synthesis of recommendations that challenge their thinking. </w:t>
            </w:r>
            <w:r w:rsidR="09B9F6BE" w:rsidRPr="12638788">
              <w:rPr>
                <w:rFonts w:ascii="Segoe UI" w:hAnsi="Segoe UI" w:cs="Segoe UI"/>
                <w:color w:val="242424"/>
                <w:sz w:val="21"/>
                <w:szCs w:val="21"/>
              </w:rPr>
              <w:t>Sh</w:t>
            </w:r>
            <w:r w:rsidRPr="12638788">
              <w:rPr>
                <w:rFonts w:ascii="Segoe UI" w:hAnsi="Segoe UI" w:cs="Segoe UI"/>
                <w:color w:val="242424"/>
                <w:sz w:val="21"/>
                <w:szCs w:val="21"/>
              </w:rPr>
              <w:t xml:space="preserve">e questioned how inclusive they are in NHS and whether they are communicating effectively. </w:t>
            </w:r>
            <w:r w:rsidR="44D73458" w:rsidRPr="12638788">
              <w:rPr>
                <w:rFonts w:ascii="Segoe UI" w:hAnsi="Segoe UI" w:cs="Segoe UI"/>
                <w:color w:val="242424"/>
                <w:sz w:val="21"/>
                <w:szCs w:val="21"/>
              </w:rPr>
              <w:t>Sh</w:t>
            </w:r>
            <w:r w:rsidRPr="12638788">
              <w:rPr>
                <w:rFonts w:ascii="Segoe UI" w:hAnsi="Segoe UI" w:cs="Segoe UI"/>
                <w:color w:val="242424"/>
                <w:sz w:val="21"/>
                <w:szCs w:val="21"/>
              </w:rPr>
              <w:t>e suggested that Lead Organisations provide a point of contact but also include contributors.</w:t>
            </w:r>
          </w:p>
          <w:p w14:paraId="77AE6AD7" w14:textId="0690E1DE" w:rsidR="00EF770C" w:rsidRDefault="00A77E20" w:rsidP="12638788">
            <w:pPr>
              <w:pStyle w:val="ListParagraph"/>
              <w:numPr>
                <w:ilvl w:val="0"/>
                <w:numId w:val="48"/>
              </w:numPr>
              <w:shd w:val="clear" w:color="auto" w:fill="FFFFFF" w:themeFill="background1"/>
              <w:spacing w:before="100" w:beforeAutospacing="1" w:after="100" w:afterAutospacing="1"/>
              <w:jc w:val="both"/>
              <w:rPr>
                <w:rFonts w:ascii="Segoe UI" w:hAnsi="Segoe UI" w:cs="Segoe UI"/>
                <w:color w:val="242424"/>
                <w:sz w:val="21"/>
                <w:szCs w:val="21"/>
              </w:rPr>
            </w:pPr>
            <w:r w:rsidRPr="12638788">
              <w:rPr>
                <w:rFonts w:ascii="Segoe UI" w:hAnsi="Segoe UI" w:cs="Segoe UI"/>
                <w:color w:val="242424"/>
                <w:sz w:val="21"/>
                <w:szCs w:val="21"/>
              </w:rPr>
              <w:t>Simon noted that practical things do come out of this work and change does take place, citing previous work on debt and the wording of letters.</w:t>
            </w:r>
          </w:p>
          <w:p w14:paraId="39A32195" w14:textId="3C430FD5" w:rsidR="00EF770C" w:rsidRPr="00EF770C" w:rsidRDefault="009473CD" w:rsidP="00EF770C">
            <w:pPr>
              <w:pStyle w:val="ListParagraph"/>
              <w:numPr>
                <w:ilvl w:val="0"/>
                <w:numId w:val="48"/>
              </w:numPr>
              <w:shd w:val="clear" w:color="auto" w:fill="FFFFFF"/>
              <w:spacing w:before="100" w:beforeAutospacing="1" w:after="100" w:afterAutospacing="1"/>
              <w:jc w:val="both"/>
              <w:rPr>
                <w:rFonts w:ascii="Verdana" w:hAnsi="Verdana" w:cs="Arial"/>
                <w:sz w:val="20"/>
                <w:szCs w:val="20"/>
              </w:rPr>
            </w:pPr>
            <w:r>
              <w:rPr>
                <w:rFonts w:ascii="Segoe UI" w:hAnsi="Segoe UI" w:cs="Segoe UI"/>
                <w:color w:val="242424"/>
                <w:sz w:val="21"/>
                <w:szCs w:val="21"/>
              </w:rPr>
              <w:t>N</w:t>
            </w:r>
            <w:r w:rsidR="00A77E20" w:rsidRPr="00A77E20">
              <w:rPr>
                <w:rFonts w:ascii="Segoe UI" w:hAnsi="Segoe UI" w:cs="Segoe UI"/>
                <w:color w:val="242424"/>
                <w:sz w:val="21"/>
                <w:szCs w:val="21"/>
              </w:rPr>
              <w:t xml:space="preserve">ext steps will </w:t>
            </w:r>
            <w:r w:rsidR="008C05D7" w:rsidRPr="00EF770C">
              <w:rPr>
                <w:rFonts w:ascii="Segoe UI" w:hAnsi="Segoe UI" w:cs="Segoe UI"/>
                <w:color w:val="242424"/>
                <w:sz w:val="21"/>
                <w:szCs w:val="21"/>
              </w:rPr>
              <w:t xml:space="preserve">include the report </w:t>
            </w:r>
            <w:r w:rsidR="00A77E20" w:rsidRPr="00A77E20">
              <w:rPr>
                <w:rFonts w:ascii="Segoe UI" w:hAnsi="Segoe UI" w:cs="Segoe UI"/>
                <w:color w:val="242424"/>
                <w:sz w:val="21"/>
                <w:szCs w:val="21"/>
              </w:rPr>
              <w:t>go</w:t>
            </w:r>
            <w:r w:rsidR="008C05D7" w:rsidRPr="00EF770C">
              <w:rPr>
                <w:rFonts w:ascii="Segoe UI" w:hAnsi="Segoe UI" w:cs="Segoe UI"/>
                <w:color w:val="242424"/>
                <w:sz w:val="21"/>
                <w:szCs w:val="21"/>
              </w:rPr>
              <w:t>ing</w:t>
            </w:r>
            <w:r w:rsidR="00A77E20" w:rsidRPr="00A77E20">
              <w:rPr>
                <w:rFonts w:ascii="Segoe UI" w:hAnsi="Segoe UI" w:cs="Segoe UI"/>
                <w:color w:val="242424"/>
                <w:sz w:val="21"/>
                <w:szCs w:val="21"/>
              </w:rPr>
              <w:t xml:space="preserve"> to </w:t>
            </w:r>
            <w:r w:rsidR="008C05D7" w:rsidRPr="00EF770C">
              <w:rPr>
                <w:rFonts w:ascii="Segoe UI" w:hAnsi="Segoe UI" w:cs="Segoe UI"/>
                <w:color w:val="242424"/>
                <w:sz w:val="21"/>
                <w:szCs w:val="21"/>
              </w:rPr>
              <w:t xml:space="preserve">the </w:t>
            </w:r>
            <w:r w:rsidR="00BC1E38" w:rsidRPr="00EF770C">
              <w:rPr>
                <w:rFonts w:ascii="Segoe UI" w:hAnsi="Segoe UI" w:cs="Segoe UI"/>
                <w:color w:val="242424"/>
                <w:sz w:val="21"/>
                <w:szCs w:val="21"/>
              </w:rPr>
              <w:t>Child Poverty &amp; Inequalities</w:t>
            </w:r>
            <w:r w:rsidR="00A77E20" w:rsidRPr="00A77E20">
              <w:rPr>
                <w:rFonts w:ascii="Segoe UI" w:hAnsi="Segoe UI" w:cs="Segoe UI"/>
                <w:color w:val="242424"/>
                <w:sz w:val="21"/>
                <w:szCs w:val="21"/>
              </w:rPr>
              <w:t xml:space="preserve"> SLG and the Population Health C</w:t>
            </w:r>
            <w:r w:rsidR="00BC1E38" w:rsidRPr="00EF770C">
              <w:rPr>
                <w:rFonts w:ascii="Segoe UI" w:hAnsi="Segoe UI" w:cs="Segoe UI"/>
                <w:color w:val="242424"/>
                <w:sz w:val="21"/>
                <w:szCs w:val="21"/>
              </w:rPr>
              <w:t>ommi</w:t>
            </w:r>
            <w:r w:rsidR="00A77E20" w:rsidRPr="00A77E20">
              <w:rPr>
                <w:rFonts w:ascii="Segoe UI" w:hAnsi="Segoe UI" w:cs="Segoe UI"/>
                <w:color w:val="242424"/>
                <w:sz w:val="21"/>
                <w:szCs w:val="21"/>
              </w:rPr>
              <w:t>ttee</w:t>
            </w:r>
            <w:r w:rsidR="00EF770C">
              <w:rPr>
                <w:rFonts w:ascii="Segoe UI" w:hAnsi="Segoe UI" w:cs="Segoe UI"/>
                <w:color w:val="242424"/>
                <w:sz w:val="21"/>
                <w:szCs w:val="21"/>
              </w:rPr>
              <w:t>.</w:t>
            </w:r>
            <w:r w:rsidR="00CB3F7F">
              <w:rPr>
                <w:rFonts w:ascii="Segoe UI" w:hAnsi="Segoe UI" w:cs="Segoe UI"/>
                <w:color w:val="242424"/>
                <w:sz w:val="21"/>
                <w:szCs w:val="21"/>
              </w:rPr>
              <w:t xml:space="preserve"> The </w:t>
            </w:r>
            <w:r w:rsidR="00326072">
              <w:rPr>
                <w:rFonts w:ascii="Segoe UI" w:hAnsi="Segoe UI" w:cs="Segoe UI"/>
                <w:color w:val="242424"/>
                <w:sz w:val="21"/>
                <w:szCs w:val="21"/>
              </w:rPr>
              <w:t>recommendations will also feature in the annual Fairness and Child Poverty Action Report</w:t>
            </w:r>
          </w:p>
          <w:p w14:paraId="516DE734" w14:textId="0A709369" w:rsidR="006335DB" w:rsidRPr="00EF770C" w:rsidRDefault="00A77E20" w:rsidP="00EF770C">
            <w:pPr>
              <w:shd w:val="clear" w:color="auto" w:fill="FFFFFF"/>
              <w:spacing w:before="100" w:beforeAutospacing="1" w:after="100" w:afterAutospacing="1"/>
              <w:jc w:val="both"/>
              <w:rPr>
                <w:rFonts w:ascii="Verdana" w:hAnsi="Verdana" w:cs="Arial"/>
                <w:sz w:val="20"/>
                <w:szCs w:val="20"/>
              </w:rPr>
            </w:pPr>
            <w:r w:rsidRPr="00EF770C">
              <w:rPr>
                <w:rFonts w:ascii="Segoe UI" w:hAnsi="Segoe UI" w:cs="Segoe UI"/>
                <w:color w:val="242424"/>
                <w:sz w:val="21"/>
                <w:szCs w:val="21"/>
              </w:rPr>
              <w:t xml:space="preserve">The recommendations </w:t>
            </w:r>
            <w:r w:rsidR="00550405" w:rsidRPr="00EF770C">
              <w:rPr>
                <w:rFonts w:ascii="Segoe UI" w:hAnsi="Segoe UI" w:cs="Segoe UI"/>
                <w:color w:val="242424"/>
                <w:sz w:val="21"/>
                <w:szCs w:val="21"/>
              </w:rPr>
              <w:t xml:space="preserve">as presented </w:t>
            </w:r>
            <w:r w:rsidRPr="00EF770C">
              <w:rPr>
                <w:rFonts w:ascii="Segoe UI" w:hAnsi="Segoe UI" w:cs="Segoe UI"/>
                <w:color w:val="242424"/>
                <w:sz w:val="21"/>
                <w:szCs w:val="21"/>
              </w:rPr>
              <w:t>were endorsed by the group</w:t>
            </w:r>
            <w:r w:rsidR="00550405" w:rsidRPr="00EF770C">
              <w:rPr>
                <w:rFonts w:ascii="Segoe UI" w:hAnsi="Segoe UI" w:cs="Segoe UI"/>
                <w:color w:val="242424"/>
                <w:sz w:val="21"/>
                <w:szCs w:val="21"/>
              </w:rPr>
              <w:t>.</w:t>
            </w:r>
            <w:r w:rsidR="009473CD">
              <w:rPr>
                <w:rFonts w:ascii="Segoe UI" w:hAnsi="Segoe UI" w:cs="Segoe UI"/>
                <w:color w:val="242424"/>
                <w:sz w:val="21"/>
                <w:szCs w:val="21"/>
              </w:rPr>
              <w:t xml:space="preserve"> All partners to support relevant actions when the report has been published</w:t>
            </w:r>
          </w:p>
        </w:tc>
        <w:tc>
          <w:tcPr>
            <w:tcW w:w="1094" w:type="dxa"/>
            <w:shd w:val="clear" w:color="auto" w:fill="auto"/>
          </w:tcPr>
          <w:p w14:paraId="285369A5" w14:textId="77777777" w:rsidR="00177EC4" w:rsidRDefault="00177EC4" w:rsidP="00DE40D1">
            <w:pPr>
              <w:jc w:val="center"/>
              <w:rPr>
                <w:rFonts w:ascii="Verdana" w:hAnsi="Verdana" w:cs="Arial"/>
                <w:b/>
                <w:sz w:val="20"/>
                <w:szCs w:val="20"/>
              </w:rPr>
            </w:pPr>
          </w:p>
          <w:p w14:paraId="1BBA9AFA" w14:textId="77777777" w:rsidR="009473CD" w:rsidRDefault="009473CD" w:rsidP="00DE40D1">
            <w:pPr>
              <w:jc w:val="center"/>
              <w:rPr>
                <w:rFonts w:ascii="Verdana" w:hAnsi="Verdana" w:cs="Arial"/>
                <w:b/>
                <w:sz w:val="20"/>
                <w:szCs w:val="20"/>
              </w:rPr>
            </w:pPr>
          </w:p>
          <w:p w14:paraId="5DFBDEB1" w14:textId="77777777" w:rsidR="009473CD" w:rsidRDefault="009473CD" w:rsidP="00DE40D1">
            <w:pPr>
              <w:jc w:val="center"/>
              <w:rPr>
                <w:rFonts w:ascii="Verdana" w:hAnsi="Verdana" w:cs="Arial"/>
                <w:b/>
                <w:sz w:val="20"/>
                <w:szCs w:val="20"/>
              </w:rPr>
            </w:pPr>
          </w:p>
          <w:p w14:paraId="351B6D24" w14:textId="77777777" w:rsidR="009473CD" w:rsidRDefault="009473CD" w:rsidP="00DE40D1">
            <w:pPr>
              <w:jc w:val="center"/>
              <w:rPr>
                <w:rFonts w:ascii="Verdana" w:hAnsi="Verdana" w:cs="Arial"/>
                <w:b/>
                <w:sz w:val="20"/>
                <w:szCs w:val="20"/>
              </w:rPr>
            </w:pPr>
          </w:p>
          <w:p w14:paraId="69DB317E" w14:textId="77777777" w:rsidR="009473CD" w:rsidRDefault="009473CD" w:rsidP="00DE40D1">
            <w:pPr>
              <w:jc w:val="center"/>
              <w:rPr>
                <w:rFonts w:ascii="Verdana" w:hAnsi="Verdana" w:cs="Arial"/>
                <w:b/>
                <w:sz w:val="20"/>
                <w:szCs w:val="20"/>
              </w:rPr>
            </w:pPr>
          </w:p>
          <w:p w14:paraId="2BA535D8" w14:textId="77777777" w:rsidR="009473CD" w:rsidRDefault="009473CD" w:rsidP="00DE40D1">
            <w:pPr>
              <w:jc w:val="center"/>
              <w:rPr>
                <w:rFonts w:ascii="Verdana" w:hAnsi="Verdana" w:cs="Arial"/>
                <w:b/>
                <w:sz w:val="20"/>
                <w:szCs w:val="20"/>
              </w:rPr>
            </w:pPr>
          </w:p>
          <w:p w14:paraId="7879DFB2" w14:textId="77777777" w:rsidR="009473CD" w:rsidRDefault="009473CD" w:rsidP="00DE40D1">
            <w:pPr>
              <w:jc w:val="center"/>
              <w:rPr>
                <w:rFonts w:ascii="Verdana" w:hAnsi="Verdana" w:cs="Arial"/>
                <w:b/>
                <w:sz w:val="20"/>
                <w:szCs w:val="20"/>
              </w:rPr>
            </w:pPr>
          </w:p>
          <w:p w14:paraId="4DFFAE91" w14:textId="77777777" w:rsidR="009473CD" w:rsidRDefault="009473CD" w:rsidP="00DE40D1">
            <w:pPr>
              <w:jc w:val="center"/>
              <w:rPr>
                <w:rFonts w:ascii="Verdana" w:hAnsi="Verdana" w:cs="Arial"/>
                <w:b/>
                <w:sz w:val="20"/>
                <w:szCs w:val="20"/>
              </w:rPr>
            </w:pPr>
          </w:p>
          <w:p w14:paraId="6E8FDC96" w14:textId="77777777" w:rsidR="009473CD" w:rsidRDefault="009473CD" w:rsidP="00DE40D1">
            <w:pPr>
              <w:jc w:val="center"/>
              <w:rPr>
                <w:rFonts w:ascii="Verdana" w:hAnsi="Verdana" w:cs="Arial"/>
                <w:b/>
                <w:sz w:val="20"/>
                <w:szCs w:val="20"/>
              </w:rPr>
            </w:pPr>
          </w:p>
          <w:p w14:paraId="5EF780EA" w14:textId="77777777" w:rsidR="009473CD" w:rsidRDefault="009473CD" w:rsidP="00DE40D1">
            <w:pPr>
              <w:jc w:val="center"/>
              <w:rPr>
                <w:rFonts w:ascii="Verdana" w:hAnsi="Verdana" w:cs="Arial"/>
                <w:b/>
                <w:sz w:val="20"/>
                <w:szCs w:val="20"/>
              </w:rPr>
            </w:pPr>
          </w:p>
          <w:p w14:paraId="66A584A4" w14:textId="77777777" w:rsidR="009473CD" w:rsidRDefault="009473CD" w:rsidP="00DE40D1">
            <w:pPr>
              <w:jc w:val="center"/>
              <w:rPr>
                <w:rFonts w:ascii="Verdana" w:hAnsi="Verdana" w:cs="Arial"/>
                <w:b/>
                <w:sz w:val="20"/>
                <w:szCs w:val="20"/>
              </w:rPr>
            </w:pPr>
          </w:p>
          <w:p w14:paraId="518A7B26" w14:textId="77777777" w:rsidR="009473CD" w:rsidRDefault="009473CD" w:rsidP="00DE40D1">
            <w:pPr>
              <w:jc w:val="center"/>
              <w:rPr>
                <w:rFonts w:ascii="Verdana" w:hAnsi="Verdana" w:cs="Arial"/>
                <w:b/>
                <w:sz w:val="20"/>
                <w:szCs w:val="20"/>
              </w:rPr>
            </w:pPr>
          </w:p>
          <w:p w14:paraId="380AE941" w14:textId="77777777" w:rsidR="009473CD" w:rsidRDefault="009473CD" w:rsidP="00DE40D1">
            <w:pPr>
              <w:jc w:val="center"/>
              <w:rPr>
                <w:rFonts w:ascii="Verdana" w:hAnsi="Verdana" w:cs="Arial"/>
                <w:b/>
                <w:sz w:val="20"/>
                <w:szCs w:val="20"/>
              </w:rPr>
            </w:pPr>
          </w:p>
          <w:p w14:paraId="30591693" w14:textId="77777777" w:rsidR="009473CD" w:rsidRDefault="009473CD" w:rsidP="00DE40D1">
            <w:pPr>
              <w:jc w:val="center"/>
              <w:rPr>
                <w:rFonts w:ascii="Verdana" w:hAnsi="Verdana" w:cs="Arial"/>
                <w:b/>
                <w:sz w:val="20"/>
                <w:szCs w:val="20"/>
              </w:rPr>
            </w:pPr>
          </w:p>
          <w:p w14:paraId="48BCE62E" w14:textId="77777777" w:rsidR="009473CD" w:rsidRDefault="009473CD" w:rsidP="00DE40D1">
            <w:pPr>
              <w:jc w:val="center"/>
              <w:rPr>
                <w:rFonts w:ascii="Verdana" w:hAnsi="Verdana" w:cs="Arial"/>
                <w:b/>
                <w:sz w:val="20"/>
                <w:szCs w:val="20"/>
              </w:rPr>
            </w:pPr>
          </w:p>
          <w:p w14:paraId="0A6A1CDE" w14:textId="77777777" w:rsidR="009473CD" w:rsidRDefault="009473CD" w:rsidP="00DE40D1">
            <w:pPr>
              <w:jc w:val="center"/>
              <w:rPr>
                <w:rFonts w:ascii="Verdana" w:hAnsi="Verdana" w:cs="Arial"/>
                <w:b/>
                <w:sz w:val="20"/>
                <w:szCs w:val="20"/>
              </w:rPr>
            </w:pPr>
          </w:p>
          <w:p w14:paraId="33350C75" w14:textId="77777777" w:rsidR="009473CD" w:rsidRDefault="009473CD" w:rsidP="00DE40D1">
            <w:pPr>
              <w:jc w:val="center"/>
              <w:rPr>
                <w:rFonts w:ascii="Verdana" w:hAnsi="Verdana" w:cs="Arial"/>
                <w:b/>
                <w:sz w:val="20"/>
                <w:szCs w:val="20"/>
              </w:rPr>
            </w:pPr>
          </w:p>
          <w:p w14:paraId="479725A5" w14:textId="77777777" w:rsidR="009473CD" w:rsidRDefault="009473CD" w:rsidP="00DE40D1">
            <w:pPr>
              <w:jc w:val="center"/>
              <w:rPr>
                <w:rFonts w:ascii="Verdana" w:hAnsi="Verdana" w:cs="Arial"/>
                <w:b/>
                <w:sz w:val="20"/>
                <w:szCs w:val="20"/>
              </w:rPr>
            </w:pPr>
          </w:p>
          <w:p w14:paraId="721C0446" w14:textId="77777777" w:rsidR="009473CD" w:rsidRDefault="009473CD" w:rsidP="00DE40D1">
            <w:pPr>
              <w:jc w:val="center"/>
              <w:rPr>
                <w:rFonts w:ascii="Verdana" w:hAnsi="Verdana" w:cs="Arial"/>
                <w:b/>
                <w:sz w:val="20"/>
                <w:szCs w:val="20"/>
              </w:rPr>
            </w:pPr>
          </w:p>
          <w:p w14:paraId="31C72A41" w14:textId="77777777" w:rsidR="009473CD" w:rsidRDefault="009473CD" w:rsidP="00DE40D1">
            <w:pPr>
              <w:jc w:val="center"/>
              <w:rPr>
                <w:rFonts w:ascii="Verdana" w:hAnsi="Verdana" w:cs="Arial"/>
                <w:b/>
                <w:sz w:val="20"/>
                <w:szCs w:val="20"/>
              </w:rPr>
            </w:pPr>
          </w:p>
          <w:p w14:paraId="4255A65B" w14:textId="77777777" w:rsidR="009473CD" w:rsidRDefault="009473CD" w:rsidP="00DE40D1">
            <w:pPr>
              <w:jc w:val="center"/>
              <w:rPr>
                <w:rFonts w:ascii="Verdana" w:hAnsi="Verdana" w:cs="Arial"/>
                <w:b/>
                <w:sz w:val="20"/>
                <w:szCs w:val="20"/>
              </w:rPr>
            </w:pPr>
          </w:p>
          <w:p w14:paraId="0CB60EB9" w14:textId="77777777" w:rsidR="009473CD" w:rsidRDefault="009473CD" w:rsidP="00DE40D1">
            <w:pPr>
              <w:jc w:val="center"/>
              <w:rPr>
                <w:rFonts w:ascii="Verdana" w:hAnsi="Verdana" w:cs="Arial"/>
                <w:b/>
                <w:sz w:val="20"/>
                <w:szCs w:val="20"/>
              </w:rPr>
            </w:pPr>
          </w:p>
          <w:p w14:paraId="4D844C7D" w14:textId="77777777" w:rsidR="009473CD" w:rsidRDefault="009473CD" w:rsidP="00DE40D1">
            <w:pPr>
              <w:jc w:val="center"/>
              <w:rPr>
                <w:rFonts w:ascii="Verdana" w:hAnsi="Verdana" w:cs="Arial"/>
                <w:b/>
                <w:sz w:val="20"/>
                <w:szCs w:val="20"/>
              </w:rPr>
            </w:pPr>
          </w:p>
          <w:p w14:paraId="62AEF5A9" w14:textId="77777777" w:rsidR="009473CD" w:rsidRDefault="009473CD" w:rsidP="00DE40D1">
            <w:pPr>
              <w:jc w:val="center"/>
              <w:rPr>
                <w:rFonts w:ascii="Verdana" w:hAnsi="Verdana" w:cs="Arial"/>
                <w:b/>
                <w:sz w:val="20"/>
                <w:szCs w:val="20"/>
              </w:rPr>
            </w:pPr>
          </w:p>
          <w:p w14:paraId="1853D242" w14:textId="77777777" w:rsidR="009473CD" w:rsidRDefault="009473CD" w:rsidP="00DE40D1">
            <w:pPr>
              <w:jc w:val="center"/>
              <w:rPr>
                <w:rFonts w:ascii="Verdana" w:hAnsi="Verdana" w:cs="Arial"/>
                <w:b/>
                <w:sz w:val="20"/>
                <w:szCs w:val="20"/>
              </w:rPr>
            </w:pPr>
          </w:p>
          <w:p w14:paraId="7931D2CE" w14:textId="77777777" w:rsidR="009473CD" w:rsidRDefault="009473CD" w:rsidP="00DE40D1">
            <w:pPr>
              <w:jc w:val="center"/>
              <w:rPr>
                <w:rFonts w:ascii="Verdana" w:hAnsi="Verdana" w:cs="Arial"/>
                <w:b/>
                <w:sz w:val="20"/>
                <w:szCs w:val="20"/>
              </w:rPr>
            </w:pPr>
          </w:p>
          <w:p w14:paraId="1BA1F1FC" w14:textId="77777777" w:rsidR="009473CD" w:rsidRDefault="009473CD" w:rsidP="00DE40D1">
            <w:pPr>
              <w:jc w:val="center"/>
              <w:rPr>
                <w:rFonts w:ascii="Verdana" w:hAnsi="Verdana" w:cs="Arial"/>
                <w:b/>
                <w:sz w:val="20"/>
                <w:szCs w:val="20"/>
              </w:rPr>
            </w:pPr>
          </w:p>
          <w:p w14:paraId="0D19E995" w14:textId="77777777" w:rsidR="009473CD" w:rsidRDefault="009473CD" w:rsidP="00DE40D1">
            <w:pPr>
              <w:jc w:val="center"/>
              <w:rPr>
                <w:rFonts w:ascii="Verdana" w:hAnsi="Verdana" w:cs="Arial"/>
                <w:b/>
                <w:sz w:val="20"/>
                <w:szCs w:val="20"/>
              </w:rPr>
            </w:pPr>
          </w:p>
          <w:p w14:paraId="6E440573" w14:textId="77777777" w:rsidR="009473CD" w:rsidRDefault="009473CD" w:rsidP="00DE40D1">
            <w:pPr>
              <w:jc w:val="center"/>
              <w:rPr>
                <w:rFonts w:ascii="Verdana" w:hAnsi="Verdana" w:cs="Arial"/>
                <w:b/>
                <w:sz w:val="20"/>
                <w:szCs w:val="20"/>
              </w:rPr>
            </w:pPr>
          </w:p>
          <w:p w14:paraId="740C58C3" w14:textId="77777777" w:rsidR="009473CD" w:rsidRDefault="009473CD" w:rsidP="00DE40D1">
            <w:pPr>
              <w:jc w:val="center"/>
              <w:rPr>
                <w:rFonts w:ascii="Verdana" w:hAnsi="Verdana" w:cs="Arial"/>
                <w:b/>
                <w:sz w:val="20"/>
                <w:szCs w:val="20"/>
              </w:rPr>
            </w:pPr>
          </w:p>
          <w:p w14:paraId="21395CAC" w14:textId="77777777" w:rsidR="009473CD" w:rsidRDefault="009473CD" w:rsidP="00DE40D1">
            <w:pPr>
              <w:jc w:val="center"/>
              <w:rPr>
                <w:rFonts w:ascii="Verdana" w:hAnsi="Verdana" w:cs="Arial"/>
                <w:b/>
                <w:sz w:val="20"/>
                <w:szCs w:val="20"/>
              </w:rPr>
            </w:pPr>
          </w:p>
          <w:p w14:paraId="4472595F" w14:textId="77777777" w:rsidR="009473CD" w:rsidRDefault="009473CD" w:rsidP="00DE40D1">
            <w:pPr>
              <w:jc w:val="center"/>
              <w:rPr>
                <w:rFonts w:ascii="Verdana" w:hAnsi="Verdana" w:cs="Arial"/>
                <w:b/>
                <w:sz w:val="20"/>
                <w:szCs w:val="20"/>
              </w:rPr>
            </w:pPr>
          </w:p>
          <w:p w14:paraId="08F19609" w14:textId="77777777" w:rsidR="009473CD" w:rsidRDefault="009473CD" w:rsidP="00DE40D1">
            <w:pPr>
              <w:jc w:val="center"/>
              <w:rPr>
                <w:rFonts w:ascii="Verdana" w:hAnsi="Verdana" w:cs="Arial"/>
                <w:b/>
                <w:sz w:val="20"/>
                <w:szCs w:val="20"/>
              </w:rPr>
            </w:pPr>
          </w:p>
          <w:p w14:paraId="518C86A4" w14:textId="77777777" w:rsidR="009473CD" w:rsidRDefault="009473CD" w:rsidP="00DE40D1">
            <w:pPr>
              <w:jc w:val="center"/>
              <w:rPr>
                <w:rFonts w:ascii="Verdana" w:hAnsi="Verdana" w:cs="Arial"/>
                <w:b/>
                <w:sz w:val="20"/>
                <w:szCs w:val="20"/>
              </w:rPr>
            </w:pPr>
          </w:p>
          <w:p w14:paraId="4A093CCC" w14:textId="77777777" w:rsidR="009473CD" w:rsidRDefault="009473CD" w:rsidP="00DE40D1">
            <w:pPr>
              <w:jc w:val="center"/>
              <w:rPr>
                <w:rFonts w:ascii="Verdana" w:hAnsi="Verdana" w:cs="Arial"/>
                <w:b/>
                <w:sz w:val="20"/>
                <w:szCs w:val="20"/>
              </w:rPr>
            </w:pPr>
          </w:p>
          <w:p w14:paraId="215CC2D9" w14:textId="77777777" w:rsidR="009473CD" w:rsidRDefault="009473CD" w:rsidP="00DE40D1">
            <w:pPr>
              <w:jc w:val="center"/>
              <w:rPr>
                <w:rFonts w:ascii="Verdana" w:hAnsi="Verdana" w:cs="Arial"/>
                <w:b/>
                <w:sz w:val="20"/>
                <w:szCs w:val="20"/>
              </w:rPr>
            </w:pPr>
          </w:p>
          <w:p w14:paraId="20E658B2" w14:textId="77777777" w:rsidR="009473CD" w:rsidRDefault="009473CD" w:rsidP="00DE40D1">
            <w:pPr>
              <w:jc w:val="center"/>
              <w:rPr>
                <w:rFonts w:ascii="Verdana" w:hAnsi="Verdana" w:cs="Arial"/>
                <w:b/>
                <w:sz w:val="20"/>
                <w:szCs w:val="20"/>
              </w:rPr>
            </w:pPr>
          </w:p>
          <w:p w14:paraId="5CE62993" w14:textId="77777777" w:rsidR="009473CD" w:rsidRDefault="009473CD" w:rsidP="00DE40D1">
            <w:pPr>
              <w:jc w:val="center"/>
              <w:rPr>
                <w:rFonts w:ascii="Verdana" w:hAnsi="Verdana" w:cs="Arial"/>
                <w:b/>
                <w:sz w:val="20"/>
                <w:szCs w:val="20"/>
              </w:rPr>
            </w:pPr>
          </w:p>
          <w:p w14:paraId="1C1C9C6B" w14:textId="77777777" w:rsidR="009473CD" w:rsidRDefault="009473CD" w:rsidP="00DE40D1">
            <w:pPr>
              <w:jc w:val="center"/>
              <w:rPr>
                <w:rFonts w:ascii="Verdana" w:hAnsi="Verdana" w:cs="Arial"/>
                <w:b/>
                <w:sz w:val="20"/>
                <w:szCs w:val="20"/>
              </w:rPr>
            </w:pPr>
          </w:p>
          <w:p w14:paraId="4DDB7297" w14:textId="77777777" w:rsidR="009473CD" w:rsidRDefault="009473CD" w:rsidP="00DE40D1">
            <w:pPr>
              <w:jc w:val="center"/>
              <w:rPr>
                <w:rFonts w:ascii="Verdana" w:hAnsi="Verdana" w:cs="Arial"/>
                <w:b/>
                <w:sz w:val="20"/>
                <w:szCs w:val="20"/>
              </w:rPr>
            </w:pPr>
          </w:p>
          <w:p w14:paraId="6E668948" w14:textId="77777777" w:rsidR="009473CD" w:rsidRDefault="009473CD" w:rsidP="00DE40D1">
            <w:pPr>
              <w:jc w:val="center"/>
              <w:rPr>
                <w:rFonts w:ascii="Verdana" w:hAnsi="Verdana" w:cs="Arial"/>
                <w:b/>
                <w:sz w:val="20"/>
                <w:szCs w:val="20"/>
              </w:rPr>
            </w:pPr>
          </w:p>
          <w:p w14:paraId="1053B159" w14:textId="77777777" w:rsidR="009473CD" w:rsidRDefault="009473CD" w:rsidP="00DE40D1">
            <w:pPr>
              <w:jc w:val="center"/>
              <w:rPr>
                <w:rFonts w:ascii="Verdana" w:hAnsi="Verdana" w:cs="Arial"/>
                <w:b/>
                <w:sz w:val="20"/>
                <w:szCs w:val="20"/>
              </w:rPr>
            </w:pPr>
          </w:p>
          <w:p w14:paraId="7D98FB01" w14:textId="77777777" w:rsidR="009473CD" w:rsidRDefault="009473CD" w:rsidP="00DE40D1">
            <w:pPr>
              <w:jc w:val="center"/>
              <w:rPr>
                <w:rFonts w:ascii="Verdana" w:hAnsi="Verdana" w:cs="Arial"/>
                <w:b/>
                <w:sz w:val="20"/>
                <w:szCs w:val="20"/>
              </w:rPr>
            </w:pPr>
          </w:p>
          <w:p w14:paraId="33250E04" w14:textId="77777777" w:rsidR="009473CD" w:rsidRDefault="009473CD" w:rsidP="00DE40D1">
            <w:pPr>
              <w:jc w:val="center"/>
              <w:rPr>
                <w:rFonts w:ascii="Verdana" w:hAnsi="Verdana" w:cs="Arial"/>
                <w:b/>
                <w:sz w:val="20"/>
                <w:szCs w:val="20"/>
              </w:rPr>
            </w:pPr>
          </w:p>
          <w:p w14:paraId="5F1F8618" w14:textId="77777777" w:rsidR="009473CD" w:rsidRDefault="009473CD" w:rsidP="00DE40D1">
            <w:pPr>
              <w:jc w:val="center"/>
              <w:rPr>
                <w:rFonts w:ascii="Verdana" w:hAnsi="Verdana" w:cs="Arial"/>
                <w:b/>
                <w:sz w:val="20"/>
                <w:szCs w:val="20"/>
              </w:rPr>
            </w:pPr>
          </w:p>
          <w:p w14:paraId="548CF364" w14:textId="77777777" w:rsidR="009473CD" w:rsidRDefault="009473CD" w:rsidP="00DE40D1">
            <w:pPr>
              <w:jc w:val="center"/>
              <w:rPr>
                <w:rFonts w:ascii="Verdana" w:hAnsi="Verdana" w:cs="Arial"/>
                <w:b/>
                <w:sz w:val="20"/>
                <w:szCs w:val="20"/>
              </w:rPr>
            </w:pPr>
          </w:p>
          <w:p w14:paraId="5675BBBD" w14:textId="77777777" w:rsidR="009473CD" w:rsidRDefault="009473CD" w:rsidP="00DE40D1">
            <w:pPr>
              <w:jc w:val="center"/>
              <w:rPr>
                <w:rFonts w:ascii="Verdana" w:hAnsi="Verdana" w:cs="Arial"/>
                <w:b/>
                <w:sz w:val="20"/>
                <w:szCs w:val="20"/>
              </w:rPr>
            </w:pPr>
          </w:p>
          <w:p w14:paraId="697A7F64" w14:textId="77777777" w:rsidR="009473CD" w:rsidRDefault="009473CD" w:rsidP="00DE40D1">
            <w:pPr>
              <w:jc w:val="center"/>
              <w:rPr>
                <w:rFonts w:ascii="Verdana" w:hAnsi="Verdana" w:cs="Arial"/>
                <w:b/>
                <w:sz w:val="20"/>
                <w:szCs w:val="20"/>
              </w:rPr>
            </w:pPr>
          </w:p>
          <w:p w14:paraId="1CF7FDD7" w14:textId="77777777" w:rsidR="009473CD" w:rsidRDefault="009473CD" w:rsidP="00DE40D1">
            <w:pPr>
              <w:jc w:val="center"/>
              <w:rPr>
                <w:rFonts w:ascii="Verdana" w:hAnsi="Verdana" w:cs="Arial"/>
                <w:b/>
                <w:sz w:val="20"/>
                <w:szCs w:val="20"/>
              </w:rPr>
            </w:pPr>
          </w:p>
          <w:p w14:paraId="3F534D17" w14:textId="77777777" w:rsidR="009473CD" w:rsidRDefault="009473CD" w:rsidP="00DE40D1">
            <w:pPr>
              <w:jc w:val="center"/>
              <w:rPr>
                <w:rFonts w:ascii="Verdana" w:hAnsi="Verdana" w:cs="Arial"/>
                <w:b/>
                <w:sz w:val="20"/>
                <w:szCs w:val="20"/>
              </w:rPr>
            </w:pPr>
          </w:p>
          <w:p w14:paraId="07575787" w14:textId="77777777" w:rsidR="009473CD" w:rsidRDefault="009473CD" w:rsidP="00DE40D1">
            <w:pPr>
              <w:jc w:val="center"/>
              <w:rPr>
                <w:rFonts w:ascii="Verdana" w:hAnsi="Verdana" w:cs="Arial"/>
                <w:b/>
                <w:sz w:val="20"/>
                <w:szCs w:val="20"/>
              </w:rPr>
            </w:pPr>
          </w:p>
          <w:p w14:paraId="02B4F3EC" w14:textId="77777777" w:rsidR="009473CD" w:rsidRDefault="009473CD" w:rsidP="00DE40D1">
            <w:pPr>
              <w:jc w:val="center"/>
              <w:rPr>
                <w:rFonts w:ascii="Verdana" w:hAnsi="Verdana" w:cs="Arial"/>
                <w:b/>
                <w:sz w:val="20"/>
                <w:szCs w:val="20"/>
              </w:rPr>
            </w:pPr>
          </w:p>
          <w:p w14:paraId="21712DF8" w14:textId="77777777" w:rsidR="009473CD" w:rsidRDefault="009473CD" w:rsidP="00DE40D1">
            <w:pPr>
              <w:jc w:val="center"/>
              <w:rPr>
                <w:rFonts w:ascii="Verdana" w:hAnsi="Verdana" w:cs="Arial"/>
                <w:b/>
                <w:sz w:val="20"/>
                <w:szCs w:val="20"/>
              </w:rPr>
            </w:pPr>
          </w:p>
          <w:p w14:paraId="46CFC8F4" w14:textId="77777777" w:rsidR="009473CD" w:rsidRDefault="009473CD" w:rsidP="00DE40D1">
            <w:pPr>
              <w:jc w:val="center"/>
              <w:rPr>
                <w:rFonts w:ascii="Verdana" w:hAnsi="Verdana" w:cs="Arial"/>
                <w:b/>
                <w:sz w:val="20"/>
                <w:szCs w:val="20"/>
              </w:rPr>
            </w:pPr>
          </w:p>
          <w:p w14:paraId="06FA289F" w14:textId="77777777" w:rsidR="009473CD" w:rsidRDefault="009473CD" w:rsidP="00DE40D1">
            <w:pPr>
              <w:jc w:val="center"/>
              <w:rPr>
                <w:rFonts w:ascii="Verdana" w:hAnsi="Verdana" w:cs="Arial"/>
                <w:b/>
                <w:sz w:val="20"/>
                <w:szCs w:val="20"/>
              </w:rPr>
            </w:pPr>
          </w:p>
          <w:p w14:paraId="660E608E" w14:textId="77777777" w:rsidR="009473CD" w:rsidRDefault="009473CD" w:rsidP="00DE40D1">
            <w:pPr>
              <w:jc w:val="center"/>
              <w:rPr>
                <w:rFonts w:ascii="Verdana" w:hAnsi="Verdana" w:cs="Arial"/>
                <w:b/>
                <w:sz w:val="20"/>
                <w:szCs w:val="20"/>
              </w:rPr>
            </w:pPr>
          </w:p>
          <w:p w14:paraId="66393CC4" w14:textId="77777777" w:rsidR="009473CD" w:rsidRDefault="009473CD" w:rsidP="00DE40D1">
            <w:pPr>
              <w:jc w:val="center"/>
              <w:rPr>
                <w:rFonts w:ascii="Verdana" w:hAnsi="Verdana" w:cs="Arial"/>
                <w:b/>
                <w:sz w:val="20"/>
                <w:szCs w:val="20"/>
              </w:rPr>
            </w:pPr>
          </w:p>
          <w:p w14:paraId="0A72967E" w14:textId="77777777" w:rsidR="009473CD" w:rsidRDefault="009473CD" w:rsidP="00DE40D1">
            <w:pPr>
              <w:jc w:val="center"/>
              <w:rPr>
                <w:rFonts w:ascii="Verdana" w:hAnsi="Verdana" w:cs="Arial"/>
                <w:b/>
                <w:sz w:val="20"/>
                <w:szCs w:val="20"/>
              </w:rPr>
            </w:pPr>
          </w:p>
          <w:p w14:paraId="5E297B7D" w14:textId="77777777" w:rsidR="009473CD" w:rsidRDefault="009473CD" w:rsidP="00DE40D1">
            <w:pPr>
              <w:jc w:val="center"/>
              <w:rPr>
                <w:rFonts w:ascii="Verdana" w:hAnsi="Verdana" w:cs="Arial"/>
                <w:b/>
                <w:sz w:val="20"/>
                <w:szCs w:val="20"/>
              </w:rPr>
            </w:pPr>
          </w:p>
          <w:p w14:paraId="79251BE2" w14:textId="77777777" w:rsidR="009473CD" w:rsidRDefault="009473CD" w:rsidP="00DE40D1">
            <w:pPr>
              <w:jc w:val="center"/>
              <w:rPr>
                <w:rFonts w:ascii="Verdana" w:hAnsi="Verdana" w:cs="Arial"/>
                <w:b/>
                <w:sz w:val="20"/>
                <w:szCs w:val="20"/>
              </w:rPr>
            </w:pPr>
          </w:p>
          <w:p w14:paraId="18E7D24B" w14:textId="77777777" w:rsidR="009473CD" w:rsidRDefault="009473CD" w:rsidP="00DE40D1">
            <w:pPr>
              <w:jc w:val="center"/>
              <w:rPr>
                <w:rFonts w:ascii="Verdana" w:hAnsi="Verdana" w:cs="Arial"/>
                <w:b/>
                <w:sz w:val="20"/>
                <w:szCs w:val="20"/>
              </w:rPr>
            </w:pPr>
          </w:p>
          <w:p w14:paraId="61C245CD" w14:textId="77777777" w:rsidR="009473CD" w:rsidRDefault="009473CD" w:rsidP="00DE40D1">
            <w:pPr>
              <w:jc w:val="center"/>
              <w:rPr>
                <w:rFonts w:ascii="Verdana" w:hAnsi="Verdana" w:cs="Arial"/>
                <w:b/>
                <w:sz w:val="20"/>
                <w:szCs w:val="20"/>
              </w:rPr>
            </w:pPr>
          </w:p>
          <w:p w14:paraId="1D5F4B3A" w14:textId="77777777" w:rsidR="009473CD" w:rsidRDefault="009473CD" w:rsidP="00DE40D1">
            <w:pPr>
              <w:jc w:val="center"/>
              <w:rPr>
                <w:rFonts w:ascii="Verdana" w:hAnsi="Verdana" w:cs="Arial"/>
                <w:b/>
                <w:sz w:val="20"/>
                <w:szCs w:val="20"/>
              </w:rPr>
            </w:pPr>
          </w:p>
          <w:p w14:paraId="7DC20599" w14:textId="77777777" w:rsidR="009473CD" w:rsidRDefault="009473CD" w:rsidP="00DE40D1">
            <w:pPr>
              <w:jc w:val="center"/>
              <w:rPr>
                <w:rFonts w:ascii="Verdana" w:hAnsi="Verdana" w:cs="Arial"/>
                <w:b/>
                <w:sz w:val="20"/>
                <w:szCs w:val="20"/>
              </w:rPr>
            </w:pPr>
          </w:p>
          <w:p w14:paraId="00C389E9" w14:textId="1093CBB9" w:rsidR="009473CD" w:rsidRDefault="00326072" w:rsidP="00DE40D1">
            <w:pPr>
              <w:jc w:val="center"/>
              <w:rPr>
                <w:rFonts w:ascii="Verdana" w:hAnsi="Verdana" w:cs="Arial"/>
                <w:b/>
                <w:sz w:val="20"/>
                <w:szCs w:val="20"/>
              </w:rPr>
            </w:pPr>
            <w:r>
              <w:rPr>
                <w:rFonts w:ascii="Verdana" w:hAnsi="Verdana" w:cs="Arial"/>
                <w:b/>
                <w:sz w:val="20"/>
                <w:szCs w:val="20"/>
              </w:rPr>
              <w:t>A</w:t>
            </w:r>
            <w:r w:rsidR="008506FF">
              <w:rPr>
                <w:rFonts w:ascii="Verdana" w:hAnsi="Verdana" w:cs="Arial"/>
                <w:b/>
                <w:sz w:val="20"/>
                <w:szCs w:val="20"/>
              </w:rPr>
              <w:t>M</w:t>
            </w:r>
            <w:r w:rsidR="00EE6D34">
              <w:rPr>
                <w:rFonts w:ascii="Verdana" w:hAnsi="Verdana" w:cs="Arial"/>
                <w:b/>
                <w:sz w:val="20"/>
                <w:szCs w:val="20"/>
              </w:rPr>
              <w:t xml:space="preserve"> /</w:t>
            </w:r>
          </w:p>
          <w:p w14:paraId="39E20969" w14:textId="6BA88AEC" w:rsidR="009473CD" w:rsidRDefault="00326072" w:rsidP="00DE40D1">
            <w:pPr>
              <w:jc w:val="center"/>
              <w:rPr>
                <w:rFonts w:ascii="Verdana" w:hAnsi="Verdana" w:cs="Arial"/>
                <w:b/>
                <w:sz w:val="20"/>
                <w:szCs w:val="20"/>
              </w:rPr>
            </w:pPr>
            <w:r>
              <w:rPr>
                <w:rFonts w:ascii="Verdana" w:hAnsi="Verdana" w:cs="Arial"/>
                <w:b/>
                <w:sz w:val="20"/>
                <w:szCs w:val="20"/>
              </w:rPr>
              <w:t>EF</w:t>
            </w:r>
          </w:p>
          <w:p w14:paraId="3A192684" w14:textId="1A3C95B9" w:rsidR="009473CD" w:rsidRDefault="00E156D7" w:rsidP="00DE40D1">
            <w:pPr>
              <w:jc w:val="center"/>
              <w:rPr>
                <w:rFonts w:ascii="Verdana" w:hAnsi="Verdana" w:cs="Arial"/>
                <w:b/>
                <w:sz w:val="20"/>
                <w:szCs w:val="20"/>
              </w:rPr>
            </w:pPr>
            <w:r>
              <w:rPr>
                <w:rFonts w:ascii="Verdana" w:hAnsi="Verdana" w:cs="Arial"/>
                <w:b/>
                <w:sz w:val="20"/>
                <w:szCs w:val="20"/>
              </w:rPr>
              <w:t>CPT</w:t>
            </w:r>
            <w:r w:rsidR="009858F0">
              <w:rPr>
                <w:rFonts w:ascii="Verdana" w:hAnsi="Verdana" w:cs="Arial"/>
                <w:b/>
                <w:sz w:val="20"/>
                <w:szCs w:val="20"/>
              </w:rPr>
              <w:t>eam</w:t>
            </w:r>
          </w:p>
          <w:p w14:paraId="56A19174" w14:textId="77777777" w:rsidR="009473CD" w:rsidRDefault="009473CD" w:rsidP="00DE40D1">
            <w:pPr>
              <w:jc w:val="center"/>
              <w:rPr>
                <w:rFonts w:ascii="Verdana" w:hAnsi="Verdana" w:cs="Arial"/>
                <w:b/>
                <w:sz w:val="20"/>
                <w:szCs w:val="20"/>
              </w:rPr>
            </w:pPr>
          </w:p>
          <w:p w14:paraId="004B8FBC" w14:textId="4AA75942" w:rsidR="009473CD" w:rsidRPr="007D4A36" w:rsidRDefault="009473CD" w:rsidP="00DE40D1">
            <w:pPr>
              <w:jc w:val="center"/>
              <w:rPr>
                <w:rFonts w:ascii="Verdana" w:hAnsi="Verdana" w:cs="Arial"/>
                <w:b/>
                <w:sz w:val="20"/>
                <w:szCs w:val="20"/>
              </w:rPr>
            </w:pPr>
            <w:r>
              <w:rPr>
                <w:rFonts w:ascii="Verdana" w:hAnsi="Verdana" w:cs="Arial"/>
                <w:b/>
                <w:sz w:val="20"/>
                <w:szCs w:val="20"/>
              </w:rPr>
              <w:t>All</w:t>
            </w:r>
          </w:p>
        </w:tc>
      </w:tr>
      <w:tr w:rsidR="00177EC4" w:rsidRPr="007D4A36" w14:paraId="3745066C" w14:textId="77777777" w:rsidTr="62DA404F">
        <w:tc>
          <w:tcPr>
            <w:tcW w:w="564" w:type="dxa"/>
            <w:shd w:val="clear" w:color="auto" w:fill="auto"/>
          </w:tcPr>
          <w:p w14:paraId="6098C9A0" w14:textId="77777777" w:rsidR="00177EC4" w:rsidRDefault="00177EC4" w:rsidP="00E84C14">
            <w:pPr>
              <w:jc w:val="right"/>
              <w:rPr>
                <w:rFonts w:ascii="Verdana" w:hAnsi="Verdana" w:cs="Arial"/>
                <w:sz w:val="20"/>
                <w:szCs w:val="20"/>
              </w:rPr>
            </w:pPr>
          </w:p>
        </w:tc>
        <w:tc>
          <w:tcPr>
            <w:tcW w:w="7368" w:type="dxa"/>
            <w:shd w:val="clear" w:color="auto" w:fill="auto"/>
          </w:tcPr>
          <w:p w14:paraId="607BE4E0" w14:textId="77777777" w:rsidR="00177EC4" w:rsidRPr="00E84C14" w:rsidRDefault="00177EC4" w:rsidP="00E84C14">
            <w:pPr>
              <w:jc w:val="both"/>
              <w:rPr>
                <w:rFonts w:ascii="Verdana" w:hAnsi="Verdana" w:cs="Arial"/>
                <w:sz w:val="20"/>
                <w:szCs w:val="20"/>
              </w:rPr>
            </w:pPr>
          </w:p>
        </w:tc>
        <w:tc>
          <w:tcPr>
            <w:tcW w:w="1094" w:type="dxa"/>
            <w:shd w:val="clear" w:color="auto" w:fill="auto"/>
          </w:tcPr>
          <w:p w14:paraId="0C0858D8" w14:textId="77777777" w:rsidR="00177EC4" w:rsidRPr="007D4A36" w:rsidRDefault="00177EC4" w:rsidP="00DE40D1">
            <w:pPr>
              <w:jc w:val="center"/>
              <w:rPr>
                <w:rFonts w:ascii="Verdana" w:hAnsi="Verdana" w:cs="Arial"/>
                <w:b/>
                <w:sz w:val="20"/>
                <w:szCs w:val="20"/>
              </w:rPr>
            </w:pPr>
          </w:p>
        </w:tc>
      </w:tr>
      <w:tr w:rsidR="002E0CF7" w:rsidRPr="007D4A36" w14:paraId="015C1C61" w14:textId="77777777" w:rsidTr="62DA404F">
        <w:tc>
          <w:tcPr>
            <w:tcW w:w="564" w:type="dxa"/>
            <w:shd w:val="clear" w:color="auto" w:fill="auto"/>
          </w:tcPr>
          <w:p w14:paraId="0EDA88D8" w14:textId="523692C2" w:rsidR="002E0CF7" w:rsidRDefault="002E0CF7" w:rsidP="00E84C14">
            <w:pPr>
              <w:jc w:val="right"/>
              <w:rPr>
                <w:rFonts w:ascii="Verdana" w:hAnsi="Verdana" w:cs="Arial"/>
                <w:sz w:val="20"/>
                <w:szCs w:val="20"/>
              </w:rPr>
            </w:pPr>
            <w:r>
              <w:rPr>
                <w:rFonts w:ascii="Verdana" w:hAnsi="Verdana" w:cs="Arial"/>
                <w:sz w:val="20"/>
                <w:szCs w:val="20"/>
              </w:rPr>
              <w:t>b.</w:t>
            </w:r>
          </w:p>
        </w:tc>
        <w:tc>
          <w:tcPr>
            <w:tcW w:w="7368" w:type="dxa"/>
            <w:shd w:val="clear" w:color="auto" w:fill="auto"/>
          </w:tcPr>
          <w:p w14:paraId="70C0742C" w14:textId="7DE74F4E" w:rsidR="002E0CF7" w:rsidRPr="00197A3F" w:rsidRDefault="00197A3F" w:rsidP="00E84C14">
            <w:pPr>
              <w:jc w:val="both"/>
              <w:rPr>
                <w:rFonts w:ascii="Verdana" w:hAnsi="Verdana" w:cs="Arial"/>
                <w:sz w:val="20"/>
                <w:szCs w:val="20"/>
                <w:u w:val="single"/>
              </w:rPr>
            </w:pPr>
            <w:r w:rsidRPr="00197A3F">
              <w:rPr>
                <w:rFonts w:ascii="Verdana" w:hAnsi="Verdana" w:cs="Arial"/>
                <w:sz w:val="20"/>
                <w:szCs w:val="20"/>
                <w:u w:val="single"/>
              </w:rPr>
              <w:t>Inclusive Economic Growth</w:t>
            </w:r>
          </w:p>
        </w:tc>
        <w:tc>
          <w:tcPr>
            <w:tcW w:w="1094" w:type="dxa"/>
            <w:shd w:val="clear" w:color="auto" w:fill="auto"/>
          </w:tcPr>
          <w:p w14:paraId="2235B48C" w14:textId="77777777" w:rsidR="002E0CF7" w:rsidRPr="007D4A36" w:rsidRDefault="002E0CF7" w:rsidP="00DE40D1">
            <w:pPr>
              <w:jc w:val="center"/>
              <w:rPr>
                <w:rFonts w:ascii="Verdana" w:hAnsi="Verdana" w:cs="Arial"/>
                <w:b/>
                <w:sz w:val="20"/>
                <w:szCs w:val="20"/>
              </w:rPr>
            </w:pPr>
          </w:p>
        </w:tc>
      </w:tr>
      <w:tr w:rsidR="002E0CF7" w:rsidRPr="007D4A36" w14:paraId="5BFFAB13" w14:textId="77777777" w:rsidTr="62DA404F">
        <w:tc>
          <w:tcPr>
            <w:tcW w:w="564" w:type="dxa"/>
            <w:shd w:val="clear" w:color="auto" w:fill="auto"/>
          </w:tcPr>
          <w:p w14:paraId="45D726AB" w14:textId="77777777" w:rsidR="002E0CF7" w:rsidRDefault="002E0CF7" w:rsidP="00E84C14">
            <w:pPr>
              <w:jc w:val="right"/>
              <w:rPr>
                <w:rFonts w:ascii="Verdana" w:hAnsi="Verdana" w:cs="Arial"/>
                <w:sz w:val="20"/>
                <w:szCs w:val="20"/>
              </w:rPr>
            </w:pPr>
          </w:p>
        </w:tc>
        <w:tc>
          <w:tcPr>
            <w:tcW w:w="7368" w:type="dxa"/>
            <w:shd w:val="clear" w:color="auto" w:fill="auto"/>
          </w:tcPr>
          <w:p w14:paraId="595EBD75" w14:textId="452B4757" w:rsidR="00082444" w:rsidRPr="00082444" w:rsidRDefault="00082444" w:rsidP="00082444">
            <w:pPr>
              <w:jc w:val="both"/>
              <w:rPr>
                <w:rFonts w:ascii="Verdana" w:hAnsi="Verdana" w:cs="Arial"/>
                <w:sz w:val="20"/>
                <w:szCs w:val="20"/>
              </w:rPr>
            </w:pPr>
            <w:r w:rsidRPr="00082444">
              <w:rPr>
                <w:rFonts w:ascii="Verdana" w:hAnsi="Verdana" w:cs="Arial"/>
                <w:sz w:val="20"/>
                <w:szCs w:val="20"/>
              </w:rPr>
              <w:t xml:space="preserve">Alison talked to the circulated paper. The discussion </w:t>
            </w:r>
            <w:r>
              <w:rPr>
                <w:rFonts w:ascii="Verdana" w:hAnsi="Verdana" w:cs="Arial"/>
                <w:sz w:val="20"/>
                <w:szCs w:val="20"/>
              </w:rPr>
              <w:t>covered</w:t>
            </w:r>
            <w:r w:rsidRPr="00082444">
              <w:rPr>
                <w:rFonts w:ascii="Verdana" w:hAnsi="Verdana" w:cs="Arial"/>
                <w:sz w:val="20"/>
                <w:szCs w:val="20"/>
              </w:rPr>
              <w:t xml:space="preserve"> the </w:t>
            </w:r>
            <w:r>
              <w:rPr>
                <w:rFonts w:ascii="Verdana" w:hAnsi="Verdana" w:cs="Arial"/>
                <w:sz w:val="20"/>
                <w:szCs w:val="20"/>
              </w:rPr>
              <w:t xml:space="preserve">developed </w:t>
            </w:r>
            <w:r w:rsidRPr="00082444">
              <w:rPr>
                <w:rFonts w:ascii="Verdana" w:hAnsi="Verdana" w:cs="Arial"/>
                <w:sz w:val="20"/>
                <w:szCs w:val="20"/>
              </w:rPr>
              <w:t>structure of the group, with themed meetings around challenges and different sectors.</w:t>
            </w:r>
            <w:r w:rsidR="00AE58DA">
              <w:rPr>
                <w:rFonts w:ascii="Verdana" w:hAnsi="Verdana" w:cs="Arial"/>
                <w:sz w:val="20"/>
                <w:szCs w:val="20"/>
              </w:rPr>
              <w:t xml:space="preserve"> </w:t>
            </w:r>
            <w:r w:rsidRPr="00082444">
              <w:rPr>
                <w:rFonts w:ascii="Verdana" w:hAnsi="Verdana" w:cs="Arial"/>
                <w:sz w:val="20"/>
                <w:szCs w:val="20"/>
              </w:rPr>
              <w:t>Key Points</w:t>
            </w:r>
            <w:r w:rsidR="00AE58DA">
              <w:rPr>
                <w:rFonts w:ascii="Verdana" w:hAnsi="Verdana" w:cs="Arial"/>
                <w:sz w:val="20"/>
                <w:szCs w:val="20"/>
              </w:rPr>
              <w:t xml:space="preserve"> included</w:t>
            </w:r>
            <w:r w:rsidRPr="00082444">
              <w:rPr>
                <w:rFonts w:ascii="Verdana" w:hAnsi="Verdana" w:cs="Arial"/>
                <w:sz w:val="20"/>
                <w:szCs w:val="20"/>
              </w:rPr>
              <w:t>:</w:t>
            </w:r>
          </w:p>
          <w:p w14:paraId="22970A5F" w14:textId="46A0F332" w:rsidR="00082444" w:rsidRPr="00082444" w:rsidRDefault="11BAB288" w:rsidP="00082444">
            <w:pPr>
              <w:numPr>
                <w:ilvl w:val="0"/>
                <w:numId w:val="49"/>
              </w:numPr>
              <w:tabs>
                <w:tab w:val="num" w:pos="720"/>
              </w:tabs>
              <w:jc w:val="both"/>
              <w:rPr>
                <w:rFonts w:ascii="Verdana" w:hAnsi="Verdana" w:cs="Arial"/>
                <w:sz w:val="20"/>
                <w:szCs w:val="20"/>
              </w:rPr>
            </w:pPr>
            <w:r w:rsidRPr="12638788">
              <w:rPr>
                <w:rFonts w:ascii="Verdana" w:hAnsi="Verdana" w:cs="Arial"/>
                <w:sz w:val="20"/>
                <w:szCs w:val="20"/>
              </w:rPr>
              <w:t>Nighttime</w:t>
            </w:r>
            <w:r w:rsidR="00082444" w:rsidRPr="12638788">
              <w:rPr>
                <w:rFonts w:ascii="Verdana" w:hAnsi="Verdana" w:cs="Arial"/>
                <w:sz w:val="20"/>
                <w:szCs w:val="20"/>
              </w:rPr>
              <w:t xml:space="preserve"> economy in the city centre needs to be developed more.</w:t>
            </w:r>
          </w:p>
          <w:p w14:paraId="1775A253" w14:textId="7CD903AF" w:rsidR="00082444" w:rsidRPr="00082444" w:rsidRDefault="0099060F" w:rsidP="00082444">
            <w:pPr>
              <w:numPr>
                <w:ilvl w:val="0"/>
                <w:numId w:val="49"/>
              </w:numPr>
              <w:tabs>
                <w:tab w:val="num" w:pos="720"/>
              </w:tabs>
              <w:jc w:val="both"/>
              <w:rPr>
                <w:rFonts w:ascii="Verdana" w:hAnsi="Verdana" w:cs="Arial"/>
                <w:sz w:val="20"/>
                <w:szCs w:val="20"/>
              </w:rPr>
            </w:pPr>
            <w:r>
              <w:rPr>
                <w:rFonts w:ascii="Verdana" w:hAnsi="Verdana" w:cs="Arial"/>
                <w:sz w:val="20"/>
                <w:szCs w:val="20"/>
              </w:rPr>
              <w:t>Ex-</w:t>
            </w:r>
            <w:r w:rsidR="00082444" w:rsidRPr="00082444">
              <w:rPr>
                <w:rFonts w:ascii="Verdana" w:hAnsi="Verdana" w:cs="Arial"/>
                <w:sz w:val="20"/>
                <w:szCs w:val="20"/>
              </w:rPr>
              <w:t xml:space="preserve">Mecca Bingo </w:t>
            </w:r>
            <w:r>
              <w:rPr>
                <w:rFonts w:ascii="Verdana" w:hAnsi="Verdana" w:cs="Arial"/>
                <w:sz w:val="20"/>
                <w:szCs w:val="20"/>
              </w:rPr>
              <w:t xml:space="preserve">hall is being </w:t>
            </w:r>
            <w:r w:rsidR="00082444" w:rsidRPr="00082444">
              <w:rPr>
                <w:rFonts w:ascii="Verdana" w:hAnsi="Verdana" w:cs="Arial"/>
                <w:sz w:val="20"/>
                <w:szCs w:val="20"/>
              </w:rPr>
              <w:t>develop</w:t>
            </w:r>
            <w:r>
              <w:rPr>
                <w:rFonts w:ascii="Verdana" w:hAnsi="Verdana" w:cs="Arial"/>
                <w:sz w:val="20"/>
                <w:szCs w:val="20"/>
              </w:rPr>
              <w:t>ed</w:t>
            </w:r>
            <w:r w:rsidR="00082444" w:rsidRPr="00082444">
              <w:rPr>
                <w:rFonts w:ascii="Verdana" w:hAnsi="Verdana" w:cs="Arial"/>
                <w:sz w:val="20"/>
                <w:szCs w:val="20"/>
              </w:rPr>
              <w:t xml:space="preserve"> into a conference venue for up to 4,500 people </w:t>
            </w:r>
            <w:r>
              <w:rPr>
                <w:rFonts w:ascii="Verdana" w:hAnsi="Verdana" w:cs="Arial"/>
                <w:sz w:val="20"/>
                <w:szCs w:val="20"/>
              </w:rPr>
              <w:t xml:space="preserve">and </w:t>
            </w:r>
            <w:r w:rsidR="00082444" w:rsidRPr="00082444">
              <w:rPr>
                <w:rFonts w:ascii="Verdana" w:hAnsi="Verdana" w:cs="Arial"/>
                <w:sz w:val="20"/>
                <w:szCs w:val="20"/>
              </w:rPr>
              <w:t>aiming to open in May this year. This development will create a decent number of hospitality and security jobs.</w:t>
            </w:r>
          </w:p>
          <w:p w14:paraId="16E10C64" w14:textId="7C32772A" w:rsidR="00082444" w:rsidRPr="00082444" w:rsidRDefault="00082444" w:rsidP="00082444">
            <w:pPr>
              <w:numPr>
                <w:ilvl w:val="0"/>
                <w:numId w:val="49"/>
              </w:numPr>
              <w:tabs>
                <w:tab w:val="num" w:pos="720"/>
              </w:tabs>
              <w:jc w:val="both"/>
              <w:rPr>
                <w:rFonts w:ascii="Verdana" w:hAnsi="Verdana" w:cs="Arial"/>
                <w:sz w:val="20"/>
                <w:szCs w:val="20"/>
              </w:rPr>
            </w:pPr>
            <w:r w:rsidRPr="00082444">
              <w:rPr>
                <w:rFonts w:ascii="Verdana" w:hAnsi="Verdana" w:cs="Arial"/>
                <w:sz w:val="20"/>
                <w:szCs w:val="20"/>
              </w:rPr>
              <w:t xml:space="preserve">Scottish Enterprise presented their mission-led support provision, using a local lens to clarify investments in Dundee, including </w:t>
            </w:r>
            <w:r w:rsidR="0099060F">
              <w:rPr>
                <w:rFonts w:ascii="Verdana" w:hAnsi="Verdana" w:cs="Arial"/>
                <w:sz w:val="20"/>
                <w:szCs w:val="20"/>
              </w:rPr>
              <w:t>Michelin Innovation Parc Scotland</w:t>
            </w:r>
            <w:r w:rsidRPr="00082444">
              <w:rPr>
                <w:rFonts w:ascii="Verdana" w:hAnsi="Verdana" w:cs="Arial"/>
                <w:sz w:val="20"/>
                <w:szCs w:val="20"/>
              </w:rPr>
              <w:t xml:space="preserve"> </w:t>
            </w:r>
            <w:r w:rsidR="00927E47">
              <w:rPr>
                <w:rFonts w:ascii="Verdana" w:hAnsi="Verdana" w:cs="Arial"/>
                <w:sz w:val="20"/>
                <w:szCs w:val="20"/>
              </w:rPr>
              <w:t>(M</w:t>
            </w:r>
            <w:r w:rsidR="000C4DD8">
              <w:rPr>
                <w:rFonts w:ascii="Verdana" w:hAnsi="Verdana" w:cs="Arial"/>
                <w:sz w:val="20"/>
                <w:szCs w:val="20"/>
              </w:rPr>
              <w:t xml:space="preserve">IPS) </w:t>
            </w:r>
            <w:r w:rsidRPr="00082444">
              <w:rPr>
                <w:rFonts w:ascii="Verdana" w:hAnsi="Verdana" w:cs="Arial"/>
                <w:sz w:val="20"/>
                <w:szCs w:val="20"/>
              </w:rPr>
              <w:t>and new technologies.</w:t>
            </w:r>
          </w:p>
          <w:p w14:paraId="52A521AF" w14:textId="6EB51478" w:rsidR="00082444" w:rsidRPr="00082444" w:rsidRDefault="00082444" w:rsidP="00082444">
            <w:pPr>
              <w:numPr>
                <w:ilvl w:val="0"/>
                <w:numId w:val="49"/>
              </w:numPr>
              <w:tabs>
                <w:tab w:val="num" w:pos="720"/>
              </w:tabs>
              <w:jc w:val="both"/>
              <w:rPr>
                <w:rFonts w:ascii="Verdana" w:hAnsi="Verdana" w:cs="Arial"/>
                <w:sz w:val="20"/>
                <w:szCs w:val="20"/>
              </w:rPr>
            </w:pPr>
            <w:r w:rsidRPr="00082444">
              <w:rPr>
                <w:rFonts w:ascii="Verdana" w:hAnsi="Verdana" w:cs="Arial"/>
                <w:sz w:val="20"/>
                <w:szCs w:val="20"/>
              </w:rPr>
              <w:t xml:space="preserve">Community Wealth Building (CWB) update showed significant progress with </w:t>
            </w:r>
            <w:r w:rsidR="00C57D85">
              <w:rPr>
                <w:rFonts w:ascii="Verdana" w:hAnsi="Verdana" w:cs="Arial"/>
                <w:sz w:val="20"/>
                <w:szCs w:val="20"/>
              </w:rPr>
              <w:t>very positive</w:t>
            </w:r>
            <w:r w:rsidRPr="00082444">
              <w:rPr>
                <w:rFonts w:ascii="Verdana" w:hAnsi="Verdana" w:cs="Arial"/>
                <w:sz w:val="20"/>
                <w:szCs w:val="20"/>
              </w:rPr>
              <w:t xml:space="preserve"> stats in terms of </w:t>
            </w:r>
            <w:r w:rsidR="00C57D85">
              <w:rPr>
                <w:rFonts w:ascii="Verdana" w:hAnsi="Verdana" w:cs="Arial"/>
                <w:sz w:val="20"/>
                <w:szCs w:val="20"/>
              </w:rPr>
              <w:t xml:space="preserve">increased </w:t>
            </w:r>
            <w:r w:rsidRPr="00082444">
              <w:rPr>
                <w:rFonts w:ascii="Verdana" w:hAnsi="Verdana" w:cs="Arial"/>
                <w:sz w:val="20"/>
                <w:szCs w:val="20"/>
              </w:rPr>
              <w:t xml:space="preserve">procurement via local companies. Community Wishes has started but faced challenges in administration and implementation. There are 42 wishes on the system, but only 4 have been picked up to date. The Living Wage and challenges due to increasing National Insurance </w:t>
            </w:r>
            <w:r w:rsidRPr="00082444">
              <w:rPr>
                <w:rFonts w:ascii="Verdana" w:hAnsi="Verdana" w:cs="Arial"/>
                <w:sz w:val="20"/>
                <w:szCs w:val="20"/>
              </w:rPr>
              <w:lastRenderedPageBreak/>
              <w:t>from April were also discussed. The Charter on CWB will come to this group to renew commitment.</w:t>
            </w:r>
          </w:p>
          <w:p w14:paraId="47BE8FBB" w14:textId="3DFC3032" w:rsidR="00927E47" w:rsidRDefault="00BD524A" w:rsidP="00082444">
            <w:pPr>
              <w:numPr>
                <w:ilvl w:val="0"/>
                <w:numId w:val="49"/>
              </w:numPr>
              <w:tabs>
                <w:tab w:val="num" w:pos="720"/>
              </w:tabs>
              <w:jc w:val="both"/>
              <w:rPr>
                <w:rFonts w:ascii="Verdana" w:hAnsi="Verdana" w:cs="Arial"/>
                <w:sz w:val="20"/>
                <w:szCs w:val="20"/>
              </w:rPr>
            </w:pPr>
            <w:r>
              <w:rPr>
                <w:rFonts w:ascii="Verdana" w:hAnsi="Verdana" w:cs="Arial"/>
                <w:sz w:val="20"/>
                <w:szCs w:val="20"/>
              </w:rPr>
              <w:t xml:space="preserve">The </w:t>
            </w:r>
            <w:r w:rsidR="00082444" w:rsidRPr="00082444">
              <w:rPr>
                <w:rFonts w:ascii="Verdana" w:hAnsi="Verdana" w:cs="Arial"/>
                <w:sz w:val="20"/>
                <w:szCs w:val="20"/>
              </w:rPr>
              <w:t xml:space="preserve">Dundee Growth </w:t>
            </w:r>
            <w:r>
              <w:rPr>
                <w:rFonts w:ascii="Verdana" w:hAnsi="Verdana" w:cs="Arial"/>
                <w:sz w:val="20"/>
                <w:szCs w:val="20"/>
              </w:rPr>
              <w:t>s</w:t>
            </w:r>
            <w:r w:rsidR="00082444" w:rsidRPr="00082444">
              <w:rPr>
                <w:rFonts w:ascii="Verdana" w:hAnsi="Verdana" w:cs="Arial"/>
                <w:sz w:val="20"/>
                <w:szCs w:val="20"/>
              </w:rPr>
              <w:t>tory </w:t>
            </w:r>
            <w:r>
              <w:rPr>
                <w:rFonts w:ascii="Verdana" w:hAnsi="Verdana" w:cs="Arial"/>
                <w:sz w:val="20"/>
                <w:szCs w:val="20"/>
              </w:rPr>
              <w:t xml:space="preserve">was presented </w:t>
            </w:r>
            <w:r w:rsidR="00082444" w:rsidRPr="00082444">
              <w:rPr>
                <w:rFonts w:ascii="Verdana" w:hAnsi="Verdana" w:cs="Arial"/>
                <w:sz w:val="20"/>
                <w:szCs w:val="20"/>
              </w:rPr>
              <w:t>at the last DPMG meeting</w:t>
            </w:r>
            <w:r>
              <w:rPr>
                <w:rFonts w:ascii="Verdana" w:hAnsi="Verdana" w:cs="Arial"/>
                <w:sz w:val="20"/>
                <w:szCs w:val="20"/>
              </w:rPr>
              <w:t xml:space="preserve">. It now has </w:t>
            </w:r>
            <w:r w:rsidR="00082444" w:rsidRPr="00082444">
              <w:rPr>
                <w:rFonts w:ascii="Verdana" w:hAnsi="Verdana" w:cs="Arial"/>
                <w:sz w:val="20"/>
                <w:szCs w:val="20"/>
              </w:rPr>
              <w:t xml:space="preserve">additions </w:t>
            </w:r>
            <w:r w:rsidR="00927E47">
              <w:rPr>
                <w:rFonts w:ascii="Verdana" w:hAnsi="Verdana" w:cs="Arial"/>
                <w:sz w:val="20"/>
                <w:szCs w:val="20"/>
              </w:rPr>
              <w:t>of a new theme for</w:t>
            </w:r>
            <w:r w:rsidR="00082444" w:rsidRPr="00082444">
              <w:rPr>
                <w:rFonts w:ascii="Verdana" w:hAnsi="Verdana" w:cs="Arial"/>
                <w:sz w:val="20"/>
                <w:szCs w:val="20"/>
              </w:rPr>
              <w:t xml:space="preserve"> climate and sustainable growth. Measures were reviewed, and there have been some decreases recently</w:t>
            </w:r>
            <w:r w:rsidR="00927E47">
              <w:rPr>
                <w:rFonts w:ascii="Verdana" w:hAnsi="Verdana" w:cs="Arial"/>
                <w:sz w:val="20"/>
                <w:szCs w:val="20"/>
              </w:rPr>
              <w:t>.</w:t>
            </w:r>
          </w:p>
          <w:p w14:paraId="2CBF7F51" w14:textId="7021CF57" w:rsidR="00927E47" w:rsidRDefault="00082444" w:rsidP="00082444">
            <w:pPr>
              <w:numPr>
                <w:ilvl w:val="0"/>
                <w:numId w:val="49"/>
              </w:numPr>
              <w:tabs>
                <w:tab w:val="num" w:pos="720"/>
              </w:tabs>
              <w:jc w:val="both"/>
              <w:rPr>
                <w:rFonts w:ascii="Verdana" w:hAnsi="Verdana" w:cs="Arial"/>
                <w:sz w:val="20"/>
                <w:szCs w:val="20"/>
              </w:rPr>
            </w:pPr>
            <w:r w:rsidRPr="00082444">
              <w:rPr>
                <w:rFonts w:ascii="Verdana" w:hAnsi="Verdana" w:cs="Arial"/>
                <w:sz w:val="20"/>
                <w:szCs w:val="20"/>
              </w:rPr>
              <w:t>The group aims to support youth participation</w:t>
            </w:r>
            <w:r w:rsidR="00927E47">
              <w:rPr>
                <w:rFonts w:ascii="Verdana" w:hAnsi="Verdana" w:cs="Arial"/>
                <w:sz w:val="20"/>
                <w:szCs w:val="20"/>
              </w:rPr>
              <w:t>.</w:t>
            </w:r>
          </w:p>
          <w:p w14:paraId="67F73181" w14:textId="6F9AE815" w:rsidR="00927E47" w:rsidRDefault="00082444" w:rsidP="00082444">
            <w:pPr>
              <w:numPr>
                <w:ilvl w:val="0"/>
                <w:numId w:val="49"/>
              </w:numPr>
              <w:tabs>
                <w:tab w:val="num" w:pos="720"/>
              </w:tabs>
              <w:jc w:val="both"/>
              <w:rPr>
                <w:rFonts w:ascii="Verdana" w:hAnsi="Verdana" w:cs="Arial"/>
                <w:sz w:val="20"/>
                <w:szCs w:val="20"/>
              </w:rPr>
            </w:pPr>
            <w:r w:rsidRPr="00082444">
              <w:rPr>
                <w:rFonts w:ascii="Verdana" w:hAnsi="Verdana" w:cs="Arial"/>
                <w:sz w:val="20"/>
                <w:szCs w:val="20"/>
              </w:rPr>
              <w:t xml:space="preserve">All partners give an update on progress that is collated and shared. </w:t>
            </w:r>
          </w:p>
          <w:p w14:paraId="240A09BF" w14:textId="25BCC2EE" w:rsidR="00082444" w:rsidRPr="00082444" w:rsidRDefault="00082444" w:rsidP="00082444">
            <w:pPr>
              <w:numPr>
                <w:ilvl w:val="0"/>
                <w:numId w:val="49"/>
              </w:numPr>
              <w:tabs>
                <w:tab w:val="num" w:pos="720"/>
              </w:tabs>
              <w:jc w:val="both"/>
              <w:rPr>
                <w:rFonts w:ascii="Verdana" w:hAnsi="Verdana" w:cs="Arial"/>
                <w:sz w:val="20"/>
                <w:szCs w:val="20"/>
              </w:rPr>
            </w:pPr>
            <w:r w:rsidRPr="00082444">
              <w:rPr>
                <w:rFonts w:ascii="Verdana" w:hAnsi="Verdana" w:cs="Arial"/>
                <w:sz w:val="20"/>
                <w:szCs w:val="20"/>
              </w:rPr>
              <w:t>Highlights included college, offshore wind, and new partners at MIPS.</w:t>
            </w:r>
          </w:p>
          <w:p w14:paraId="3024AFB1" w14:textId="77777777" w:rsidR="00082444" w:rsidRPr="00082444" w:rsidRDefault="00082444" w:rsidP="00082444">
            <w:pPr>
              <w:jc w:val="both"/>
              <w:rPr>
                <w:rFonts w:ascii="Verdana" w:hAnsi="Verdana" w:cs="Arial"/>
                <w:sz w:val="20"/>
                <w:szCs w:val="20"/>
              </w:rPr>
            </w:pPr>
            <w:r w:rsidRPr="00082444">
              <w:rPr>
                <w:rFonts w:ascii="Verdana" w:hAnsi="Verdana" w:cs="Arial"/>
                <w:sz w:val="20"/>
                <w:szCs w:val="20"/>
              </w:rPr>
              <w:t>Discussion Points:</w:t>
            </w:r>
          </w:p>
          <w:p w14:paraId="0A74E1D6" w14:textId="5F971CC9" w:rsidR="00082444" w:rsidRPr="00082444" w:rsidRDefault="000C4DD8" w:rsidP="00082444">
            <w:pPr>
              <w:numPr>
                <w:ilvl w:val="0"/>
                <w:numId w:val="50"/>
              </w:numPr>
              <w:tabs>
                <w:tab w:val="num" w:pos="720"/>
              </w:tabs>
              <w:jc w:val="both"/>
              <w:rPr>
                <w:rFonts w:ascii="Verdana" w:hAnsi="Verdana" w:cs="Arial"/>
                <w:sz w:val="20"/>
                <w:szCs w:val="20"/>
              </w:rPr>
            </w:pPr>
            <w:r>
              <w:rPr>
                <w:rFonts w:ascii="Verdana" w:hAnsi="Verdana" w:cs="Arial"/>
                <w:sz w:val="20"/>
                <w:szCs w:val="20"/>
              </w:rPr>
              <w:t>Bob</w:t>
            </w:r>
            <w:r w:rsidR="00082444" w:rsidRPr="00082444">
              <w:rPr>
                <w:rFonts w:ascii="Verdana" w:hAnsi="Verdana" w:cs="Arial"/>
                <w:sz w:val="20"/>
                <w:szCs w:val="20"/>
              </w:rPr>
              <w:t> </w:t>
            </w:r>
            <w:r>
              <w:rPr>
                <w:rFonts w:ascii="Verdana" w:hAnsi="Verdana" w:cs="Arial"/>
                <w:sz w:val="20"/>
                <w:szCs w:val="20"/>
              </w:rPr>
              <w:t xml:space="preserve">expressed an </w:t>
            </w:r>
            <w:r w:rsidR="00082444" w:rsidRPr="00082444">
              <w:rPr>
                <w:rFonts w:ascii="Verdana" w:hAnsi="Verdana" w:cs="Arial"/>
                <w:sz w:val="20"/>
                <w:szCs w:val="20"/>
              </w:rPr>
              <w:t>interest in workforce development opportunities. NHS has apprenticeship development, and papers could be shared with Elaine Watson (Dir</w:t>
            </w:r>
            <w:r>
              <w:rPr>
                <w:rFonts w:ascii="Verdana" w:hAnsi="Verdana" w:cs="Arial"/>
                <w:sz w:val="20"/>
                <w:szCs w:val="20"/>
              </w:rPr>
              <w:t>ector</w:t>
            </w:r>
            <w:r w:rsidR="00082444" w:rsidRPr="00082444">
              <w:rPr>
                <w:rFonts w:ascii="Verdana" w:hAnsi="Verdana" w:cs="Arial"/>
                <w:sz w:val="20"/>
                <w:szCs w:val="20"/>
              </w:rPr>
              <w:t xml:space="preserve"> of People and Culture) to help join things up. Peter suggested linking NHS Anchor work with CWB too.</w:t>
            </w:r>
          </w:p>
          <w:p w14:paraId="0F9DCF4F" w14:textId="301F8C20" w:rsidR="0043645E" w:rsidRDefault="00082444" w:rsidP="00082444">
            <w:pPr>
              <w:numPr>
                <w:ilvl w:val="0"/>
                <w:numId w:val="50"/>
              </w:numPr>
              <w:tabs>
                <w:tab w:val="num" w:pos="720"/>
              </w:tabs>
              <w:jc w:val="both"/>
              <w:rPr>
                <w:rFonts w:ascii="Verdana" w:hAnsi="Verdana" w:cs="Arial"/>
                <w:sz w:val="20"/>
                <w:szCs w:val="20"/>
              </w:rPr>
            </w:pPr>
            <w:r w:rsidRPr="00082444">
              <w:rPr>
                <w:rFonts w:ascii="Verdana" w:hAnsi="Verdana" w:cs="Arial"/>
                <w:sz w:val="20"/>
                <w:szCs w:val="20"/>
              </w:rPr>
              <w:t xml:space="preserve">Nicky </w:t>
            </w:r>
            <w:r w:rsidR="00DE0F02">
              <w:rPr>
                <w:rFonts w:ascii="Verdana" w:hAnsi="Verdana" w:cs="Arial"/>
                <w:sz w:val="20"/>
                <w:szCs w:val="20"/>
              </w:rPr>
              <w:t>Connor</w:t>
            </w:r>
            <w:r w:rsidRPr="00082444">
              <w:rPr>
                <w:rFonts w:ascii="Verdana" w:hAnsi="Verdana" w:cs="Arial"/>
                <w:sz w:val="20"/>
                <w:szCs w:val="20"/>
              </w:rPr>
              <w:t> </w:t>
            </w:r>
            <w:r w:rsidR="00002F36">
              <w:rPr>
                <w:rFonts w:ascii="Verdana" w:hAnsi="Verdana" w:cs="Arial"/>
                <w:sz w:val="20"/>
                <w:szCs w:val="20"/>
              </w:rPr>
              <w:t>highlighted</w:t>
            </w:r>
            <w:r w:rsidRPr="00082444">
              <w:rPr>
                <w:rFonts w:ascii="Verdana" w:hAnsi="Verdana" w:cs="Arial"/>
                <w:sz w:val="20"/>
                <w:szCs w:val="20"/>
              </w:rPr>
              <w:t xml:space="preserve"> the need to </w:t>
            </w:r>
            <w:r w:rsidR="00DE0F02">
              <w:rPr>
                <w:rFonts w:ascii="Verdana" w:hAnsi="Verdana" w:cs="Arial"/>
                <w:sz w:val="20"/>
                <w:szCs w:val="20"/>
              </w:rPr>
              <w:t>share</w:t>
            </w:r>
            <w:r w:rsidRPr="00082444">
              <w:rPr>
                <w:rFonts w:ascii="Verdana" w:hAnsi="Verdana" w:cs="Arial"/>
                <w:sz w:val="20"/>
                <w:szCs w:val="20"/>
              </w:rPr>
              <w:t xml:space="preserve"> knowledge better and suggested providing a summary of these meetings for broad</w:t>
            </w:r>
            <w:r w:rsidR="00DE0F02">
              <w:rPr>
                <w:rFonts w:ascii="Verdana" w:hAnsi="Verdana" w:cs="Arial"/>
                <w:sz w:val="20"/>
                <w:szCs w:val="20"/>
              </w:rPr>
              <w:t>er</w:t>
            </w:r>
            <w:r w:rsidRPr="00082444">
              <w:rPr>
                <w:rFonts w:ascii="Verdana" w:hAnsi="Verdana" w:cs="Arial"/>
                <w:sz w:val="20"/>
                <w:szCs w:val="20"/>
              </w:rPr>
              <w:t xml:space="preserve"> circulation. There are wider issues around people with sickness preventing them from working, and there may be a need for discussion around getting people back into the workforce. </w:t>
            </w:r>
          </w:p>
          <w:p w14:paraId="41087BA0" w14:textId="79E6A533" w:rsidR="00082444" w:rsidRPr="00082444" w:rsidRDefault="00082444" w:rsidP="0043645E">
            <w:pPr>
              <w:numPr>
                <w:ilvl w:val="1"/>
                <w:numId w:val="50"/>
              </w:numPr>
              <w:jc w:val="both"/>
              <w:rPr>
                <w:rFonts w:ascii="Verdana" w:hAnsi="Verdana" w:cs="Arial"/>
                <w:sz w:val="20"/>
                <w:szCs w:val="20"/>
              </w:rPr>
            </w:pPr>
            <w:r w:rsidRPr="00082444">
              <w:rPr>
                <w:rFonts w:ascii="Verdana" w:hAnsi="Verdana" w:cs="Arial"/>
                <w:sz w:val="20"/>
                <w:szCs w:val="20"/>
              </w:rPr>
              <w:t>Simon chairs the Discover Work partnership and will bring information from that sub-group to this group</w:t>
            </w:r>
            <w:r w:rsidR="00F80E5F">
              <w:rPr>
                <w:rFonts w:ascii="Verdana" w:hAnsi="Verdana" w:cs="Arial"/>
                <w:sz w:val="20"/>
                <w:szCs w:val="20"/>
              </w:rPr>
              <w:t xml:space="preserve"> to </w:t>
            </w:r>
            <w:r w:rsidR="0043645E">
              <w:rPr>
                <w:rFonts w:ascii="Verdana" w:hAnsi="Verdana" w:cs="Arial"/>
                <w:sz w:val="20"/>
                <w:szCs w:val="20"/>
              </w:rPr>
              <w:t>help improve links with NHS and others</w:t>
            </w:r>
            <w:r w:rsidRPr="00082444">
              <w:rPr>
                <w:rFonts w:ascii="Verdana" w:hAnsi="Verdana" w:cs="Arial"/>
                <w:sz w:val="20"/>
                <w:szCs w:val="20"/>
              </w:rPr>
              <w:t>.</w:t>
            </w:r>
          </w:p>
          <w:p w14:paraId="7D7B7B65" w14:textId="18327671" w:rsidR="00082444" w:rsidRPr="00082444" w:rsidRDefault="00082444" w:rsidP="00082444">
            <w:pPr>
              <w:numPr>
                <w:ilvl w:val="0"/>
                <w:numId w:val="50"/>
              </w:numPr>
              <w:tabs>
                <w:tab w:val="num" w:pos="720"/>
              </w:tabs>
              <w:jc w:val="both"/>
              <w:rPr>
                <w:rFonts w:ascii="Verdana" w:hAnsi="Verdana" w:cs="Arial"/>
                <w:sz w:val="20"/>
                <w:szCs w:val="20"/>
              </w:rPr>
            </w:pPr>
            <w:r w:rsidRPr="00082444">
              <w:rPr>
                <w:rFonts w:ascii="Verdana" w:hAnsi="Verdana" w:cs="Arial"/>
                <w:sz w:val="20"/>
                <w:szCs w:val="20"/>
              </w:rPr>
              <w:t>Heather appreciated the sustainable growth theme and suggested that the Dundee Sustainability Team could present to the working group to add to knowledge. Alison agreed to speak with Robin to slot this in.</w:t>
            </w:r>
          </w:p>
          <w:p w14:paraId="69F33779" w14:textId="4778D9A4" w:rsidR="00B97E2D" w:rsidRPr="00082444" w:rsidRDefault="00082444" w:rsidP="00D231B1">
            <w:pPr>
              <w:numPr>
                <w:ilvl w:val="0"/>
                <w:numId w:val="50"/>
              </w:numPr>
              <w:tabs>
                <w:tab w:val="num" w:pos="720"/>
              </w:tabs>
              <w:jc w:val="both"/>
              <w:rPr>
                <w:rFonts w:ascii="Verdana" w:hAnsi="Verdana" w:cs="Arial"/>
                <w:sz w:val="20"/>
                <w:szCs w:val="20"/>
              </w:rPr>
            </w:pPr>
            <w:r w:rsidRPr="00082444">
              <w:rPr>
                <w:rFonts w:ascii="Verdana" w:hAnsi="Verdana" w:cs="Arial"/>
                <w:sz w:val="20"/>
                <w:szCs w:val="20"/>
              </w:rPr>
              <w:t xml:space="preserve">Murray highlighted the need for improved communication, which is currently a weak spot for the DP in getting the message out to the wider community. He suggested forming a working group </w:t>
            </w:r>
            <w:r w:rsidR="00D231B1">
              <w:rPr>
                <w:rFonts w:ascii="Verdana" w:hAnsi="Verdana" w:cs="Arial"/>
                <w:sz w:val="20"/>
                <w:szCs w:val="20"/>
              </w:rPr>
              <w:t xml:space="preserve">of Communications Leads </w:t>
            </w:r>
            <w:r w:rsidRPr="00082444">
              <w:rPr>
                <w:rFonts w:ascii="Verdana" w:hAnsi="Verdana" w:cs="Arial"/>
                <w:sz w:val="20"/>
                <w:szCs w:val="20"/>
              </w:rPr>
              <w:t>to utili</w:t>
            </w:r>
            <w:r w:rsidR="00D231B1">
              <w:rPr>
                <w:rFonts w:ascii="Verdana" w:hAnsi="Verdana" w:cs="Arial"/>
                <w:sz w:val="20"/>
                <w:szCs w:val="20"/>
              </w:rPr>
              <w:t>s</w:t>
            </w:r>
            <w:r w:rsidRPr="00082444">
              <w:rPr>
                <w:rFonts w:ascii="Verdana" w:hAnsi="Verdana" w:cs="Arial"/>
                <w:sz w:val="20"/>
                <w:szCs w:val="20"/>
              </w:rPr>
              <w:t xml:space="preserve">e </w:t>
            </w:r>
            <w:r w:rsidR="00D231B1">
              <w:rPr>
                <w:rFonts w:ascii="Verdana" w:hAnsi="Verdana" w:cs="Arial"/>
                <w:sz w:val="20"/>
                <w:szCs w:val="20"/>
              </w:rPr>
              <w:t xml:space="preserve">available </w:t>
            </w:r>
            <w:r w:rsidRPr="00082444">
              <w:rPr>
                <w:rFonts w:ascii="Verdana" w:hAnsi="Verdana" w:cs="Arial"/>
                <w:sz w:val="20"/>
                <w:szCs w:val="20"/>
              </w:rPr>
              <w:t>technology and get positive news out. The group agreed on this suggestion.</w:t>
            </w:r>
          </w:p>
        </w:tc>
        <w:tc>
          <w:tcPr>
            <w:tcW w:w="1094" w:type="dxa"/>
            <w:shd w:val="clear" w:color="auto" w:fill="auto"/>
          </w:tcPr>
          <w:p w14:paraId="60884870" w14:textId="77777777" w:rsidR="0035579D" w:rsidRDefault="0035579D" w:rsidP="005E74C9">
            <w:pPr>
              <w:jc w:val="center"/>
              <w:rPr>
                <w:rFonts w:ascii="Verdana" w:hAnsi="Verdana" w:cs="Arial"/>
                <w:b/>
                <w:sz w:val="20"/>
                <w:szCs w:val="20"/>
              </w:rPr>
            </w:pPr>
          </w:p>
          <w:p w14:paraId="7FEA973B" w14:textId="77777777" w:rsidR="000C4DD8" w:rsidRDefault="000C4DD8" w:rsidP="005E74C9">
            <w:pPr>
              <w:jc w:val="center"/>
              <w:rPr>
                <w:rFonts w:ascii="Verdana" w:hAnsi="Verdana" w:cs="Arial"/>
                <w:b/>
                <w:sz w:val="20"/>
                <w:szCs w:val="20"/>
              </w:rPr>
            </w:pPr>
          </w:p>
          <w:p w14:paraId="791D0F5F" w14:textId="77777777" w:rsidR="000C4DD8" w:rsidRDefault="000C4DD8" w:rsidP="005E74C9">
            <w:pPr>
              <w:jc w:val="center"/>
              <w:rPr>
                <w:rFonts w:ascii="Verdana" w:hAnsi="Verdana" w:cs="Arial"/>
                <w:b/>
                <w:sz w:val="20"/>
                <w:szCs w:val="20"/>
              </w:rPr>
            </w:pPr>
          </w:p>
          <w:p w14:paraId="39A28AC8" w14:textId="77777777" w:rsidR="000C4DD8" w:rsidRDefault="000C4DD8" w:rsidP="005E74C9">
            <w:pPr>
              <w:jc w:val="center"/>
              <w:rPr>
                <w:rFonts w:ascii="Verdana" w:hAnsi="Verdana" w:cs="Arial"/>
                <w:b/>
                <w:sz w:val="20"/>
                <w:szCs w:val="20"/>
              </w:rPr>
            </w:pPr>
          </w:p>
          <w:p w14:paraId="08919DE3" w14:textId="77777777" w:rsidR="000C4DD8" w:rsidRDefault="000C4DD8" w:rsidP="005E74C9">
            <w:pPr>
              <w:jc w:val="center"/>
              <w:rPr>
                <w:rFonts w:ascii="Verdana" w:hAnsi="Verdana" w:cs="Arial"/>
                <w:b/>
                <w:sz w:val="20"/>
                <w:szCs w:val="20"/>
              </w:rPr>
            </w:pPr>
          </w:p>
          <w:p w14:paraId="466E87CB" w14:textId="77777777" w:rsidR="000C4DD8" w:rsidRDefault="000C4DD8" w:rsidP="005E74C9">
            <w:pPr>
              <w:jc w:val="center"/>
              <w:rPr>
                <w:rFonts w:ascii="Verdana" w:hAnsi="Verdana" w:cs="Arial"/>
                <w:b/>
                <w:sz w:val="20"/>
                <w:szCs w:val="20"/>
              </w:rPr>
            </w:pPr>
          </w:p>
          <w:p w14:paraId="07D6C1C9" w14:textId="77777777" w:rsidR="000C4DD8" w:rsidRDefault="000C4DD8" w:rsidP="005E74C9">
            <w:pPr>
              <w:jc w:val="center"/>
              <w:rPr>
                <w:rFonts w:ascii="Verdana" w:hAnsi="Verdana" w:cs="Arial"/>
                <w:b/>
                <w:sz w:val="20"/>
                <w:szCs w:val="20"/>
              </w:rPr>
            </w:pPr>
          </w:p>
          <w:p w14:paraId="0861E7E6" w14:textId="77777777" w:rsidR="000C4DD8" w:rsidRDefault="000C4DD8" w:rsidP="005E74C9">
            <w:pPr>
              <w:jc w:val="center"/>
              <w:rPr>
                <w:rFonts w:ascii="Verdana" w:hAnsi="Verdana" w:cs="Arial"/>
                <w:b/>
                <w:sz w:val="20"/>
                <w:szCs w:val="20"/>
              </w:rPr>
            </w:pPr>
          </w:p>
          <w:p w14:paraId="307208C9" w14:textId="77777777" w:rsidR="000C4DD8" w:rsidRDefault="000C4DD8" w:rsidP="005E74C9">
            <w:pPr>
              <w:jc w:val="center"/>
              <w:rPr>
                <w:rFonts w:ascii="Verdana" w:hAnsi="Verdana" w:cs="Arial"/>
                <w:b/>
                <w:sz w:val="20"/>
                <w:szCs w:val="20"/>
              </w:rPr>
            </w:pPr>
          </w:p>
          <w:p w14:paraId="0CDEE007" w14:textId="77777777" w:rsidR="000C4DD8" w:rsidRDefault="000C4DD8" w:rsidP="005E74C9">
            <w:pPr>
              <w:jc w:val="center"/>
              <w:rPr>
                <w:rFonts w:ascii="Verdana" w:hAnsi="Verdana" w:cs="Arial"/>
                <w:b/>
                <w:sz w:val="20"/>
                <w:szCs w:val="20"/>
              </w:rPr>
            </w:pPr>
          </w:p>
          <w:p w14:paraId="4023AEE7" w14:textId="77777777" w:rsidR="000C4DD8" w:rsidRDefault="000C4DD8" w:rsidP="005E74C9">
            <w:pPr>
              <w:jc w:val="center"/>
              <w:rPr>
                <w:rFonts w:ascii="Verdana" w:hAnsi="Verdana" w:cs="Arial"/>
                <w:b/>
                <w:sz w:val="20"/>
                <w:szCs w:val="20"/>
              </w:rPr>
            </w:pPr>
          </w:p>
          <w:p w14:paraId="0BA007C2" w14:textId="77777777" w:rsidR="000C4DD8" w:rsidRDefault="000C4DD8" w:rsidP="005E74C9">
            <w:pPr>
              <w:jc w:val="center"/>
              <w:rPr>
                <w:rFonts w:ascii="Verdana" w:hAnsi="Verdana" w:cs="Arial"/>
                <w:b/>
                <w:sz w:val="20"/>
                <w:szCs w:val="20"/>
              </w:rPr>
            </w:pPr>
          </w:p>
          <w:p w14:paraId="2A417FC4" w14:textId="77777777" w:rsidR="000C4DD8" w:rsidRDefault="000C4DD8" w:rsidP="005E74C9">
            <w:pPr>
              <w:jc w:val="center"/>
              <w:rPr>
                <w:rFonts w:ascii="Verdana" w:hAnsi="Verdana" w:cs="Arial"/>
                <w:b/>
                <w:sz w:val="20"/>
                <w:szCs w:val="20"/>
              </w:rPr>
            </w:pPr>
          </w:p>
          <w:p w14:paraId="0236DB48" w14:textId="77777777" w:rsidR="000C4DD8" w:rsidRDefault="000C4DD8" w:rsidP="005E74C9">
            <w:pPr>
              <w:jc w:val="center"/>
              <w:rPr>
                <w:rFonts w:ascii="Verdana" w:hAnsi="Verdana" w:cs="Arial"/>
                <w:b/>
                <w:sz w:val="20"/>
                <w:szCs w:val="20"/>
              </w:rPr>
            </w:pPr>
          </w:p>
          <w:p w14:paraId="1204E8A2" w14:textId="77777777" w:rsidR="000C4DD8" w:rsidRDefault="000C4DD8" w:rsidP="005E74C9">
            <w:pPr>
              <w:jc w:val="center"/>
              <w:rPr>
                <w:rFonts w:ascii="Verdana" w:hAnsi="Verdana" w:cs="Arial"/>
                <w:b/>
                <w:sz w:val="20"/>
                <w:szCs w:val="20"/>
              </w:rPr>
            </w:pPr>
          </w:p>
          <w:p w14:paraId="501455B7" w14:textId="77777777" w:rsidR="000C4DD8" w:rsidRDefault="000C4DD8" w:rsidP="005E74C9">
            <w:pPr>
              <w:jc w:val="center"/>
              <w:rPr>
                <w:rFonts w:ascii="Verdana" w:hAnsi="Verdana" w:cs="Arial"/>
                <w:b/>
                <w:sz w:val="20"/>
                <w:szCs w:val="20"/>
              </w:rPr>
            </w:pPr>
          </w:p>
          <w:p w14:paraId="4209D8A0" w14:textId="77777777" w:rsidR="000C4DD8" w:rsidRDefault="000C4DD8" w:rsidP="005E74C9">
            <w:pPr>
              <w:jc w:val="center"/>
              <w:rPr>
                <w:rFonts w:ascii="Verdana" w:hAnsi="Verdana" w:cs="Arial"/>
                <w:b/>
                <w:sz w:val="20"/>
                <w:szCs w:val="20"/>
              </w:rPr>
            </w:pPr>
          </w:p>
          <w:p w14:paraId="322E95E6" w14:textId="77777777" w:rsidR="000C4DD8" w:rsidRDefault="000C4DD8" w:rsidP="005E74C9">
            <w:pPr>
              <w:jc w:val="center"/>
              <w:rPr>
                <w:rFonts w:ascii="Verdana" w:hAnsi="Verdana" w:cs="Arial"/>
                <w:b/>
                <w:sz w:val="20"/>
                <w:szCs w:val="20"/>
              </w:rPr>
            </w:pPr>
          </w:p>
          <w:p w14:paraId="75CF8AE8" w14:textId="77777777" w:rsidR="000C4DD8" w:rsidRDefault="000C4DD8" w:rsidP="005E74C9">
            <w:pPr>
              <w:jc w:val="center"/>
              <w:rPr>
                <w:rFonts w:ascii="Verdana" w:hAnsi="Verdana" w:cs="Arial"/>
                <w:b/>
                <w:sz w:val="20"/>
                <w:szCs w:val="20"/>
              </w:rPr>
            </w:pPr>
          </w:p>
          <w:p w14:paraId="3DFFFBE8" w14:textId="77777777" w:rsidR="000C4DD8" w:rsidRDefault="000C4DD8" w:rsidP="005E74C9">
            <w:pPr>
              <w:jc w:val="center"/>
              <w:rPr>
                <w:rFonts w:ascii="Verdana" w:hAnsi="Verdana" w:cs="Arial"/>
                <w:b/>
                <w:sz w:val="20"/>
                <w:szCs w:val="20"/>
              </w:rPr>
            </w:pPr>
          </w:p>
          <w:p w14:paraId="7973AE95" w14:textId="77777777" w:rsidR="000C4DD8" w:rsidRDefault="000C4DD8" w:rsidP="005E74C9">
            <w:pPr>
              <w:jc w:val="center"/>
              <w:rPr>
                <w:rFonts w:ascii="Verdana" w:hAnsi="Verdana" w:cs="Arial"/>
                <w:b/>
                <w:sz w:val="20"/>
                <w:szCs w:val="20"/>
              </w:rPr>
            </w:pPr>
          </w:p>
          <w:p w14:paraId="47833526" w14:textId="77777777" w:rsidR="000C4DD8" w:rsidRDefault="000C4DD8" w:rsidP="005E74C9">
            <w:pPr>
              <w:jc w:val="center"/>
              <w:rPr>
                <w:rFonts w:ascii="Verdana" w:hAnsi="Verdana" w:cs="Arial"/>
                <w:b/>
                <w:sz w:val="20"/>
                <w:szCs w:val="20"/>
              </w:rPr>
            </w:pPr>
          </w:p>
          <w:p w14:paraId="42E5ADE1" w14:textId="77777777" w:rsidR="000C4DD8" w:rsidRDefault="000C4DD8" w:rsidP="005E74C9">
            <w:pPr>
              <w:jc w:val="center"/>
              <w:rPr>
                <w:rFonts w:ascii="Verdana" w:hAnsi="Verdana" w:cs="Arial"/>
                <w:b/>
                <w:sz w:val="20"/>
                <w:szCs w:val="20"/>
              </w:rPr>
            </w:pPr>
          </w:p>
          <w:p w14:paraId="0C657B2D" w14:textId="77777777" w:rsidR="000C4DD8" w:rsidRDefault="000C4DD8" w:rsidP="005E74C9">
            <w:pPr>
              <w:jc w:val="center"/>
              <w:rPr>
                <w:rFonts w:ascii="Verdana" w:hAnsi="Verdana" w:cs="Arial"/>
                <w:b/>
                <w:sz w:val="20"/>
                <w:szCs w:val="20"/>
              </w:rPr>
            </w:pPr>
          </w:p>
          <w:p w14:paraId="4298A684" w14:textId="77777777" w:rsidR="000C4DD8" w:rsidRDefault="000C4DD8" w:rsidP="005E74C9">
            <w:pPr>
              <w:jc w:val="center"/>
              <w:rPr>
                <w:rFonts w:ascii="Verdana" w:hAnsi="Verdana" w:cs="Arial"/>
                <w:b/>
                <w:sz w:val="20"/>
                <w:szCs w:val="20"/>
              </w:rPr>
            </w:pPr>
          </w:p>
          <w:p w14:paraId="2680476F" w14:textId="77777777" w:rsidR="000C4DD8" w:rsidRDefault="000C4DD8" w:rsidP="005E74C9">
            <w:pPr>
              <w:jc w:val="center"/>
              <w:rPr>
                <w:rFonts w:ascii="Verdana" w:hAnsi="Verdana" w:cs="Arial"/>
                <w:b/>
                <w:sz w:val="20"/>
                <w:szCs w:val="20"/>
              </w:rPr>
            </w:pPr>
          </w:p>
          <w:p w14:paraId="3949167D" w14:textId="77777777" w:rsidR="000C4DD8" w:rsidRDefault="000C4DD8" w:rsidP="005E74C9">
            <w:pPr>
              <w:jc w:val="center"/>
              <w:rPr>
                <w:rFonts w:ascii="Verdana" w:hAnsi="Verdana" w:cs="Arial"/>
                <w:b/>
                <w:sz w:val="20"/>
                <w:szCs w:val="20"/>
              </w:rPr>
            </w:pPr>
          </w:p>
          <w:p w14:paraId="7D59A66C" w14:textId="77777777" w:rsidR="000C4DD8" w:rsidRDefault="000C4DD8" w:rsidP="005E74C9">
            <w:pPr>
              <w:jc w:val="center"/>
              <w:rPr>
                <w:rFonts w:ascii="Verdana" w:hAnsi="Verdana" w:cs="Arial"/>
                <w:b/>
                <w:sz w:val="20"/>
                <w:szCs w:val="20"/>
              </w:rPr>
            </w:pPr>
          </w:p>
          <w:p w14:paraId="3CCB98A5" w14:textId="77777777" w:rsidR="000C4DD8" w:rsidRDefault="000C4DD8" w:rsidP="005E74C9">
            <w:pPr>
              <w:jc w:val="center"/>
              <w:rPr>
                <w:rFonts w:ascii="Verdana" w:hAnsi="Verdana" w:cs="Arial"/>
                <w:b/>
                <w:sz w:val="20"/>
                <w:szCs w:val="20"/>
              </w:rPr>
            </w:pPr>
          </w:p>
          <w:p w14:paraId="7D7F174B" w14:textId="77777777" w:rsidR="000C4DD8" w:rsidRDefault="000C4DD8" w:rsidP="005E74C9">
            <w:pPr>
              <w:jc w:val="center"/>
              <w:rPr>
                <w:rFonts w:ascii="Verdana" w:hAnsi="Verdana" w:cs="Arial"/>
                <w:b/>
                <w:sz w:val="20"/>
                <w:szCs w:val="20"/>
              </w:rPr>
            </w:pPr>
          </w:p>
          <w:p w14:paraId="0F62A0B0" w14:textId="77777777" w:rsidR="000C4DD8" w:rsidRDefault="000C4DD8" w:rsidP="005E74C9">
            <w:pPr>
              <w:jc w:val="center"/>
              <w:rPr>
                <w:rFonts w:ascii="Verdana" w:hAnsi="Verdana" w:cs="Arial"/>
                <w:b/>
                <w:sz w:val="20"/>
                <w:szCs w:val="20"/>
              </w:rPr>
            </w:pPr>
          </w:p>
          <w:p w14:paraId="0820AD29" w14:textId="1202A4A0" w:rsidR="000C4DD8" w:rsidRDefault="00E15B84" w:rsidP="005E74C9">
            <w:pPr>
              <w:jc w:val="center"/>
              <w:rPr>
                <w:rFonts w:ascii="Verdana" w:hAnsi="Verdana" w:cs="Arial"/>
                <w:b/>
                <w:sz w:val="20"/>
                <w:szCs w:val="20"/>
              </w:rPr>
            </w:pPr>
            <w:r>
              <w:rPr>
                <w:rFonts w:ascii="Verdana" w:hAnsi="Verdana" w:cs="Arial"/>
                <w:b/>
                <w:sz w:val="20"/>
                <w:szCs w:val="20"/>
              </w:rPr>
              <w:t>EF / RT</w:t>
            </w:r>
          </w:p>
          <w:p w14:paraId="525907B8" w14:textId="77777777" w:rsidR="0043645E" w:rsidRDefault="0043645E" w:rsidP="005E74C9">
            <w:pPr>
              <w:jc w:val="center"/>
              <w:rPr>
                <w:rFonts w:ascii="Verdana" w:hAnsi="Verdana" w:cs="Arial"/>
                <w:b/>
                <w:sz w:val="20"/>
                <w:szCs w:val="20"/>
              </w:rPr>
            </w:pPr>
          </w:p>
          <w:p w14:paraId="1476E02C" w14:textId="77777777" w:rsidR="0043645E" w:rsidRDefault="0043645E" w:rsidP="005E74C9">
            <w:pPr>
              <w:jc w:val="center"/>
              <w:rPr>
                <w:rFonts w:ascii="Verdana" w:hAnsi="Verdana" w:cs="Arial"/>
                <w:b/>
                <w:sz w:val="20"/>
                <w:szCs w:val="20"/>
              </w:rPr>
            </w:pPr>
          </w:p>
          <w:p w14:paraId="429F838C" w14:textId="77777777" w:rsidR="0043645E" w:rsidRDefault="0043645E" w:rsidP="005E74C9">
            <w:pPr>
              <w:jc w:val="center"/>
              <w:rPr>
                <w:rFonts w:ascii="Verdana" w:hAnsi="Verdana" w:cs="Arial"/>
                <w:b/>
                <w:sz w:val="20"/>
                <w:szCs w:val="20"/>
              </w:rPr>
            </w:pPr>
          </w:p>
          <w:p w14:paraId="4DB30E9E" w14:textId="77777777" w:rsidR="0043645E" w:rsidRDefault="0043645E" w:rsidP="005E74C9">
            <w:pPr>
              <w:jc w:val="center"/>
              <w:rPr>
                <w:rFonts w:ascii="Verdana" w:hAnsi="Verdana" w:cs="Arial"/>
                <w:b/>
                <w:sz w:val="20"/>
                <w:szCs w:val="20"/>
              </w:rPr>
            </w:pPr>
          </w:p>
          <w:p w14:paraId="0B141F05" w14:textId="77777777" w:rsidR="0043645E" w:rsidRDefault="0043645E" w:rsidP="005E74C9">
            <w:pPr>
              <w:jc w:val="center"/>
              <w:rPr>
                <w:rFonts w:ascii="Verdana" w:hAnsi="Verdana" w:cs="Arial"/>
                <w:b/>
                <w:sz w:val="20"/>
                <w:szCs w:val="20"/>
              </w:rPr>
            </w:pPr>
          </w:p>
          <w:p w14:paraId="1FF807AD" w14:textId="77777777" w:rsidR="0043645E" w:rsidRDefault="0043645E" w:rsidP="005E74C9">
            <w:pPr>
              <w:jc w:val="center"/>
              <w:rPr>
                <w:rFonts w:ascii="Verdana" w:hAnsi="Verdana" w:cs="Arial"/>
                <w:b/>
                <w:sz w:val="20"/>
                <w:szCs w:val="20"/>
              </w:rPr>
            </w:pPr>
          </w:p>
          <w:p w14:paraId="712BECF6" w14:textId="4E2E7EAF" w:rsidR="12638788" w:rsidRDefault="12638788" w:rsidP="12638788">
            <w:pPr>
              <w:jc w:val="center"/>
              <w:rPr>
                <w:rFonts w:ascii="Verdana" w:hAnsi="Verdana" w:cs="Arial"/>
                <w:b/>
                <w:bCs/>
                <w:sz w:val="20"/>
                <w:szCs w:val="20"/>
              </w:rPr>
            </w:pPr>
          </w:p>
          <w:p w14:paraId="24149D77" w14:textId="2DA7117F" w:rsidR="0043645E" w:rsidRDefault="0043645E" w:rsidP="005E74C9">
            <w:pPr>
              <w:jc w:val="center"/>
              <w:rPr>
                <w:rFonts w:ascii="Verdana" w:hAnsi="Verdana" w:cs="Arial"/>
                <w:b/>
                <w:sz w:val="20"/>
                <w:szCs w:val="20"/>
              </w:rPr>
            </w:pPr>
            <w:r>
              <w:rPr>
                <w:rFonts w:ascii="Verdana" w:hAnsi="Verdana" w:cs="Arial"/>
                <w:b/>
                <w:sz w:val="20"/>
                <w:szCs w:val="20"/>
              </w:rPr>
              <w:t>SH</w:t>
            </w:r>
          </w:p>
          <w:p w14:paraId="0C9190C8" w14:textId="77777777" w:rsidR="000C4DD8" w:rsidRDefault="000C4DD8" w:rsidP="005E74C9">
            <w:pPr>
              <w:jc w:val="center"/>
              <w:rPr>
                <w:rFonts w:ascii="Verdana" w:hAnsi="Verdana" w:cs="Arial"/>
                <w:b/>
                <w:sz w:val="20"/>
                <w:szCs w:val="20"/>
              </w:rPr>
            </w:pPr>
          </w:p>
          <w:p w14:paraId="13BA6147" w14:textId="77777777" w:rsidR="00ED0FD7" w:rsidRDefault="00ED0FD7" w:rsidP="005E74C9">
            <w:pPr>
              <w:jc w:val="center"/>
              <w:rPr>
                <w:rFonts w:ascii="Verdana" w:hAnsi="Verdana" w:cs="Arial"/>
                <w:b/>
                <w:sz w:val="20"/>
                <w:szCs w:val="20"/>
              </w:rPr>
            </w:pPr>
          </w:p>
          <w:p w14:paraId="615A769F" w14:textId="77777777" w:rsidR="00ED0FD7" w:rsidRDefault="00ED0FD7" w:rsidP="005E74C9">
            <w:pPr>
              <w:jc w:val="center"/>
              <w:rPr>
                <w:rFonts w:ascii="Verdana" w:hAnsi="Verdana" w:cs="Arial"/>
                <w:b/>
                <w:sz w:val="20"/>
                <w:szCs w:val="20"/>
              </w:rPr>
            </w:pPr>
          </w:p>
          <w:p w14:paraId="2FDB7B7E" w14:textId="77777777" w:rsidR="00ED0FD7" w:rsidRDefault="00ED0FD7" w:rsidP="005E74C9">
            <w:pPr>
              <w:jc w:val="center"/>
              <w:rPr>
                <w:rFonts w:ascii="Verdana" w:hAnsi="Verdana" w:cs="Arial"/>
                <w:b/>
                <w:sz w:val="20"/>
                <w:szCs w:val="20"/>
              </w:rPr>
            </w:pPr>
          </w:p>
          <w:p w14:paraId="0C92E617" w14:textId="77777777" w:rsidR="00ED0FD7" w:rsidRDefault="00ED0FD7" w:rsidP="005E74C9">
            <w:pPr>
              <w:jc w:val="center"/>
              <w:rPr>
                <w:rFonts w:ascii="Verdana" w:hAnsi="Verdana" w:cs="Arial"/>
                <w:b/>
                <w:sz w:val="20"/>
                <w:szCs w:val="20"/>
              </w:rPr>
            </w:pPr>
          </w:p>
          <w:p w14:paraId="453666D3" w14:textId="77777777" w:rsidR="00ED0FD7" w:rsidRDefault="00ED0FD7" w:rsidP="005E74C9">
            <w:pPr>
              <w:jc w:val="center"/>
              <w:rPr>
                <w:rFonts w:ascii="Verdana" w:hAnsi="Verdana" w:cs="Arial"/>
                <w:b/>
                <w:sz w:val="20"/>
                <w:szCs w:val="20"/>
              </w:rPr>
            </w:pPr>
          </w:p>
          <w:p w14:paraId="2D71F496" w14:textId="77777777" w:rsidR="00ED0FD7" w:rsidRDefault="00ED0FD7" w:rsidP="005E74C9">
            <w:pPr>
              <w:jc w:val="center"/>
              <w:rPr>
                <w:rFonts w:ascii="Verdana" w:hAnsi="Verdana" w:cs="Arial"/>
                <w:b/>
                <w:sz w:val="20"/>
                <w:szCs w:val="20"/>
              </w:rPr>
            </w:pPr>
          </w:p>
          <w:p w14:paraId="0457AF48" w14:textId="77777777" w:rsidR="00666DDD" w:rsidRDefault="00666DDD" w:rsidP="005E74C9">
            <w:pPr>
              <w:jc w:val="center"/>
              <w:rPr>
                <w:rFonts w:ascii="Verdana" w:hAnsi="Verdana" w:cs="Arial"/>
                <w:b/>
                <w:sz w:val="20"/>
                <w:szCs w:val="20"/>
              </w:rPr>
            </w:pPr>
          </w:p>
          <w:p w14:paraId="32A4167E" w14:textId="29B95180" w:rsidR="00ED0FD7" w:rsidRPr="007D4A36" w:rsidRDefault="00ED0FD7" w:rsidP="005E74C9">
            <w:pPr>
              <w:jc w:val="center"/>
              <w:rPr>
                <w:rFonts w:ascii="Verdana" w:hAnsi="Verdana" w:cs="Arial"/>
                <w:b/>
                <w:sz w:val="20"/>
                <w:szCs w:val="20"/>
              </w:rPr>
            </w:pPr>
            <w:r>
              <w:rPr>
                <w:rFonts w:ascii="Verdana" w:hAnsi="Verdana" w:cs="Arial"/>
                <w:b/>
                <w:sz w:val="20"/>
                <w:szCs w:val="20"/>
              </w:rPr>
              <w:t>PA</w:t>
            </w:r>
          </w:p>
        </w:tc>
      </w:tr>
      <w:tr w:rsidR="002E0CF7" w:rsidRPr="007D4A36" w14:paraId="0AF7DC99" w14:textId="77777777" w:rsidTr="62DA404F">
        <w:tc>
          <w:tcPr>
            <w:tcW w:w="564" w:type="dxa"/>
            <w:shd w:val="clear" w:color="auto" w:fill="auto"/>
          </w:tcPr>
          <w:p w14:paraId="5766E9D2" w14:textId="77777777" w:rsidR="002E0CF7" w:rsidRDefault="002E0CF7" w:rsidP="00E84C14">
            <w:pPr>
              <w:jc w:val="right"/>
              <w:rPr>
                <w:rFonts w:ascii="Verdana" w:hAnsi="Verdana" w:cs="Arial"/>
                <w:sz w:val="20"/>
                <w:szCs w:val="20"/>
              </w:rPr>
            </w:pPr>
          </w:p>
        </w:tc>
        <w:tc>
          <w:tcPr>
            <w:tcW w:w="7368" w:type="dxa"/>
            <w:shd w:val="clear" w:color="auto" w:fill="auto"/>
          </w:tcPr>
          <w:p w14:paraId="22250FEE" w14:textId="77777777" w:rsidR="002E0CF7" w:rsidRPr="00E84C14" w:rsidRDefault="002E0CF7" w:rsidP="00E84C14">
            <w:pPr>
              <w:jc w:val="both"/>
              <w:rPr>
                <w:rFonts w:ascii="Verdana" w:hAnsi="Verdana" w:cs="Arial"/>
                <w:sz w:val="20"/>
                <w:szCs w:val="20"/>
              </w:rPr>
            </w:pPr>
          </w:p>
        </w:tc>
        <w:tc>
          <w:tcPr>
            <w:tcW w:w="1094" w:type="dxa"/>
            <w:shd w:val="clear" w:color="auto" w:fill="auto"/>
          </w:tcPr>
          <w:p w14:paraId="02E0F3DB" w14:textId="77777777" w:rsidR="002E0CF7" w:rsidRPr="007D4A36" w:rsidRDefault="002E0CF7" w:rsidP="00DE40D1">
            <w:pPr>
              <w:jc w:val="center"/>
              <w:rPr>
                <w:rFonts w:ascii="Verdana" w:hAnsi="Verdana" w:cs="Arial"/>
                <w:b/>
                <w:sz w:val="20"/>
                <w:szCs w:val="20"/>
              </w:rPr>
            </w:pPr>
          </w:p>
        </w:tc>
      </w:tr>
      <w:tr w:rsidR="00676CB4" w:rsidRPr="007D4A36" w14:paraId="6E6C5061" w14:textId="77777777" w:rsidTr="62DA404F">
        <w:tc>
          <w:tcPr>
            <w:tcW w:w="564" w:type="dxa"/>
            <w:shd w:val="clear" w:color="auto" w:fill="auto"/>
          </w:tcPr>
          <w:p w14:paraId="47FE1012" w14:textId="596CF35A" w:rsidR="00676CB4" w:rsidRPr="007D4A36" w:rsidRDefault="002E0CF7" w:rsidP="002E0CF7">
            <w:pPr>
              <w:jc w:val="right"/>
              <w:rPr>
                <w:rFonts w:ascii="Verdana" w:hAnsi="Verdana" w:cs="Arial"/>
                <w:sz w:val="20"/>
                <w:szCs w:val="20"/>
              </w:rPr>
            </w:pPr>
            <w:r>
              <w:rPr>
                <w:rFonts w:ascii="Verdana" w:hAnsi="Verdana" w:cs="Arial"/>
                <w:sz w:val="20"/>
                <w:szCs w:val="20"/>
              </w:rPr>
              <w:t>c.</w:t>
            </w:r>
          </w:p>
        </w:tc>
        <w:tc>
          <w:tcPr>
            <w:tcW w:w="7368" w:type="dxa"/>
            <w:shd w:val="clear" w:color="auto" w:fill="auto"/>
          </w:tcPr>
          <w:p w14:paraId="78BB6E0F" w14:textId="2FC3A5EB" w:rsidR="00676CB4" w:rsidRPr="007D4A36" w:rsidRDefault="009261C2" w:rsidP="002809D8">
            <w:pPr>
              <w:jc w:val="both"/>
              <w:rPr>
                <w:rFonts w:ascii="Verdana" w:hAnsi="Verdana" w:cs="Arial"/>
                <w:sz w:val="20"/>
                <w:szCs w:val="20"/>
                <w:u w:val="single"/>
              </w:rPr>
            </w:pPr>
            <w:r>
              <w:rPr>
                <w:rFonts w:ascii="Verdana" w:hAnsi="Verdana" w:cs="Arial"/>
                <w:sz w:val="20"/>
                <w:szCs w:val="20"/>
                <w:u w:val="single"/>
              </w:rPr>
              <w:t xml:space="preserve">Climate </w:t>
            </w:r>
            <w:r w:rsidR="00611542">
              <w:rPr>
                <w:rFonts w:ascii="Verdana" w:hAnsi="Verdana" w:cs="Arial"/>
                <w:sz w:val="20"/>
                <w:szCs w:val="20"/>
                <w:u w:val="single"/>
              </w:rPr>
              <w:t>Leadership Group</w:t>
            </w:r>
          </w:p>
        </w:tc>
        <w:tc>
          <w:tcPr>
            <w:tcW w:w="1094" w:type="dxa"/>
            <w:shd w:val="clear" w:color="auto" w:fill="auto"/>
          </w:tcPr>
          <w:p w14:paraId="497A2864" w14:textId="77777777" w:rsidR="00676CB4" w:rsidRPr="007D4A36" w:rsidRDefault="00676CB4" w:rsidP="0008293B">
            <w:pPr>
              <w:jc w:val="center"/>
              <w:rPr>
                <w:rFonts w:ascii="Verdana" w:hAnsi="Verdana" w:cs="Arial"/>
                <w:b/>
                <w:sz w:val="20"/>
                <w:szCs w:val="20"/>
              </w:rPr>
            </w:pPr>
          </w:p>
        </w:tc>
      </w:tr>
      <w:tr w:rsidR="002E0CF7" w:rsidRPr="007D4A36" w14:paraId="23E09FE5" w14:textId="77777777" w:rsidTr="62DA404F">
        <w:tc>
          <w:tcPr>
            <w:tcW w:w="564" w:type="dxa"/>
            <w:shd w:val="clear" w:color="auto" w:fill="auto"/>
          </w:tcPr>
          <w:p w14:paraId="0E7481C4" w14:textId="77777777" w:rsidR="002E0CF7" w:rsidRDefault="002E0CF7" w:rsidP="0008293B">
            <w:pPr>
              <w:rPr>
                <w:rFonts w:ascii="Verdana" w:hAnsi="Verdana" w:cs="Arial"/>
                <w:sz w:val="20"/>
                <w:szCs w:val="20"/>
              </w:rPr>
            </w:pPr>
          </w:p>
        </w:tc>
        <w:tc>
          <w:tcPr>
            <w:tcW w:w="7368" w:type="dxa"/>
            <w:shd w:val="clear" w:color="auto" w:fill="auto"/>
          </w:tcPr>
          <w:p w14:paraId="2CEFD2B8" w14:textId="34A89396" w:rsidR="00153724" w:rsidRPr="00153724" w:rsidRDefault="00153724" w:rsidP="00153724">
            <w:pPr>
              <w:jc w:val="both"/>
              <w:rPr>
                <w:rFonts w:ascii="Verdana" w:hAnsi="Verdana" w:cs="Arial"/>
                <w:sz w:val="20"/>
                <w:szCs w:val="20"/>
              </w:rPr>
            </w:pPr>
            <w:r w:rsidRPr="00153724">
              <w:rPr>
                <w:rFonts w:ascii="Verdana" w:hAnsi="Verdana" w:cs="Arial"/>
                <w:sz w:val="20"/>
                <w:szCs w:val="20"/>
              </w:rPr>
              <w:t xml:space="preserve">Heather </w:t>
            </w:r>
            <w:r w:rsidR="00810FA0">
              <w:rPr>
                <w:rFonts w:ascii="Verdana" w:hAnsi="Verdana" w:cs="Arial"/>
                <w:sz w:val="20"/>
                <w:szCs w:val="20"/>
              </w:rPr>
              <w:t xml:space="preserve">talked to the circulated </w:t>
            </w:r>
            <w:r>
              <w:rPr>
                <w:rFonts w:ascii="Verdana" w:hAnsi="Verdana" w:cs="Arial"/>
                <w:sz w:val="20"/>
                <w:szCs w:val="20"/>
              </w:rPr>
              <w:t>update</w:t>
            </w:r>
            <w:r w:rsidRPr="00153724">
              <w:rPr>
                <w:rFonts w:ascii="Verdana" w:hAnsi="Verdana" w:cs="Arial"/>
                <w:sz w:val="20"/>
                <w:szCs w:val="20"/>
              </w:rPr>
              <w:t>:</w:t>
            </w:r>
          </w:p>
          <w:p w14:paraId="0773B736" w14:textId="4C5B30E4" w:rsidR="00153724" w:rsidRPr="00153724" w:rsidRDefault="00153724" w:rsidP="00153724">
            <w:pPr>
              <w:numPr>
                <w:ilvl w:val="0"/>
                <w:numId w:val="51"/>
              </w:numPr>
              <w:tabs>
                <w:tab w:val="num" w:pos="720"/>
              </w:tabs>
              <w:jc w:val="both"/>
              <w:rPr>
                <w:rFonts w:ascii="Verdana" w:hAnsi="Verdana" w:cs="Arial"/>
                <w:sz w:val="20"/>
                <w:szCs w:val="20"/>
              </w:rPr>
            </w:pPr>
            <w:r w:rsidRPr="00153724">
              <w:rPr>
                <w:rFonts w:ascii="Verdana" w:hAnsi="Verdana" w:cs="Arial"/>
                <w:sz w:val="20"/>
                <w:szCs w:val="20"/>
              </w:rPr>
              <w:t>Heat Network Fund: The CLG and DCC have been designing plans for a new energy centre in the city centre</w:t>
            </w:r>
            <w:r w:rsidR="005F6B5F">
              <w:rPr>
                <w:rFonts w:ascii="Verdana" w:hAnsi="Verdana" w:cs="Arial"/>
                <w:sz w:val="20"/>
                <w:szCs w:val="20"/>
              </w:rPr>
              <w:t xml:space="preserve">. </w:t>
            </w:r>
            <w:r w:rsidRPr="00153724">
              <w:rPr>
                <w:rFonts w:ascii="Verdana" w:hAnsi="Verdana" w:cs="Arial"/>
                <w:sz w:val="20"/>
                <w:szCs w:val="20"/>
              </w:rPr>
              <w:t>Abertay</w:t>
            </w:r>
            <w:r w:rsidR="005F6B5F">
              <w:rPr>
                <w:rFonts w:ascii="Verdana" w:hAnsi="Verdana" w:cs="Arial"/>
                <w:sz w:val="20"/>
                <w:szCs w:val="20"/>
              </w:rPr>
              <w:t xml:space="preserve"> University h</w:t>
            </w:r>
            <w:r w:rsidRPr="00153724">
              <w:rPr>
                <w:rFonts w:ascii="Verdana" w:hAnsi="Verdana" w:cs="Arial"/>
                <w:sz w:val="20"/>
                <w:szCs w:val="20"/>
              </w:rPr>
              <w:t xml:space="preserve">ave applied for £12.3 million for this project. The Head of the investment group and the Clean Heat representative met with the CLG to discuss decarbonisation and the key role of the Abertay Project. Visitors were impressed by the level of collaboration in place. </w:t>
            </w:r>
          </w:p>
          <w:p w14:paraId="7D484856" w14:textId="60A03B44" w:rsidR="00153724" w:rsidRPr="00153724" w:rsidRDefault="00810FA0" w:rsidP="00153724">
            <w:pPr>
              <w:numPr>
                <w:ilvl w:val="0"/>
                <w:numId w:val="51"/>
              </w:numPr>
              <w:tabs>
                <w:tab w:val="num" w:pos="720"/>
              </w:tabs>
              <w:jc w:val="both"/>
              <w:rPr>
                <w:rFonts w:ascii="Verdana" w:hAnsi="Verdana" w:cs="Arial"/>
                <w:sz w:val="20"/>
                <w:szCs w:val="20"/>
              </w:rPr>
            </w:pPr>
            <w:r>
              <w:rPr>
                <w:rFonts w:ascii="Verdana" w:hAnsi="Verdana" w:cs="Arial"/>
                <w:sz w:val="20"/>
                <w:szCs w:val="20"/>
              </w:rPr>
              <w:t>Local Area Energy Plan (</w:t>
            </w:r>
            <w:r w:rsidR="00153724" w:rsidRPr="00153724">
              <w:rPr>
                <w:rFonts w:ascii="Verdana" w:hAnsi="Verdana" w:cs="Arial"/>
                <w:sz w:val="20"/>
                <w:szCs w:val="20"/>
              </w:rPr>
              <w:t>LAEP</w:t>
            </w:r>
            <w:r>
              <w:rPr>
                <w:rFonts w:ascii="Verdana" w:hAnsi="Verdana" w:cs="Arial"/>
                <w:sz w:val="20"/>
                <w:szCs w:val="20"/>
              </w:rPr>
              <w:t>)</w:t>
            </w:r>
            <w:r w:rsidR="00153724" w:rsidRPr="00153724">
              <w:rPr>
                <w:rFonts w:ascii="Verdana" w:hAnsi="Verdana" w:cs="Arial"/>
                <w:sz w:val="20"/>
                <w:szCs w:val="20"/>
              </w:rPr>
              <w:t xml:space="preserve"> Monitoring and Delivery: This was discussed in detail </w:t>
            </w:r>
            <w:r>
              <w:rPr>
                <w:rFonts w:ascii="Verdana" w:hAnsi="Verdana" w:cs="Arial"/>
                <w:sz w:val="20"/>
                <w:szCs w:val="20"/>
              </w:rPr>
              <w:t>at the last CLG meeting</w:t>
            </w:r>
            <w:r w:rsidR="00153724" w:rsidRPr="00153724">
              <w:rPr>
                <w:rFonts w:ascii="Verdana" w:hAnsi="Verdana" w:cs="Arial"/>
                <w:sz w:val="20"/>
                <w:szCs w:val="20"/>
              </w:rPr>
              <w:t xml:space="preserve">. The National Energy Systems Operator presented on the new grid, and Fergus from </w:t>
            </w:r>
            <w:r>
              <w:rPr>
                <w:rFonts w:ascii="Verdana" w:hAnsi="Verdana" w:cs="Arial"/>
                <w:sz w:val="20"/>
                <w:szCs w:val="20"/>
              </w:rPr>
              <w:t>NESO</w:t>
            </w:r>
            <w:r w:rsidR="00153724" w:rsidRPr="00153724">
              <w:rPr>
                <w:rFonts w:ascii="Verdana" w:hAnsi="Verdana" w:cs="Arial"/>
                <w:sz w:val="20"/>
                <w:szCs w:val="20"/>
              </w:rPr>
              <w:t xml:space="preserve"> has joined the CLG.</w:t>
            </w:r>
          </w:p>
          <w:p w14:paraId="2F15BFE1" w14:textId="77777777" w:rsidR="00810FA0" w:rsidRDefault="00153724" w:rsidP="00153724">
            <w:pPr>
              <w:numPr>
                <w:ilvl w:val="0"/>
                <w:numId w:val="51"/>
              </w:numPr>
              <w:tabs>
                <w:tab w:val="num" w:pos="720"/>
              </w:tabs>
              <w:jc w:val="both"/>
              <w:rPr>
                <w:rFonts w:ascii="Verdana" w:hAnsi="Verdana" w:cs="Arial"/>
                <w:sz w:val="20"/>
                <w:szCs w:val="20"/>
              </w:rPr>
            </w:pPr>
            <w:r w:rsidRPr="00153724">
              <w:rPr>
                <w:rFonts w:ascii="Verdana" w:hAnsi="Verdana" w:cs="Arial"/>
                <w:sz w:val="20"/>
                <w:szCs w:val="20"/>
              </w:rPr>
              <w:t xml:space="preserve">Climate View Platform: Dundee </w:t>
            </w:r>
            <w:r w:rsidR="00810FA0">
              <w:rPr>
                <w:rFonts w:ascii="Verdana" w:hAnsi="Verdana" w:cs="Arial"/>
                <w:sz w:val="20"/>
                <w:szCs w:val="20"/>
              </w:rPr>
              <w:t>wa</w:t>
            </w:r>
            <w:r w:rsidRPr="00153724">
              <w:rPr>
                <w:rFonts w:ascii="Verdana" w:hAnsi="Verdana" w:cs="Arial"/>
                <w:sz w:val="20"/>
                <w:szCs w:val="20"/>
              </w:rPr>
              <w:t xml:space="preserve">s the first local authority to adopt the Climate View platform, which is now being rolled out across all 32 local authorities. </w:t>
            </w:r>
          </w:p>
          <w:p w14:paraId="590C1482" w14:textId="2B7E41CE" w:rsidR="00153724" w:rsidRPr="00153724" w:rsidRDefault="00153724" w:rsidP="00153724">
            <w:pPr>
              <w:numPr>
                <w:ilvl w:val="0"/>
                <w:numId w:val="51"/>
              </w:numPr>
              <w:tabs>
                <w:tab w:val="num" w:pos="720"/>
              </w:tabs>
              <w:jc w:val="both"/>
              <w:rPr>
                <w:rFonts w:ascii="Verdana" w:hAnsi="Verdana" w:cs="Arial"/>
                <w:sz w:val="20"/>
                <w:szCs w:val="20"/>
              </w:rPr>
            </w:pPr>
            <w:r w:rsidRPr="00153724">
              <w:rPr>
                <w:rFonts w:ascii="Verdana" w:hAnsi="Verdana" w:cs="Arial"/>
                <w:sz w:val="20"/>
                <w:szCs w:val="20"/>
              </w:rPr>
              <w:t xml:space="preserve">The </w:t>
            </w:r>
            <w:r w:rsidR="00810FA0">
              <w:rPr>
                <w:rFonts w:ascii="Verdana" w:hAnsi="Verdana" w:cs="Arial"/>
                <w:sz w:val="20"/>
                <w:szCs w:val="20"/>
              </w:rPr>
              <w:t xml:space="preserve">CLG’s </w:t>
            </w:r>
            <w:r w:rsidRPr="00153724">
              <w:rPr>
                <w:rFonts w:ascii="Verdana" w:hAnsi="Verdana" w:cs="Arial"/>
                <w:sz w:val="20"/>
                <w:szCs w:val="20"/>
              </w:rPr>
              <w:t>terms of reference have been updated to focus more on adaptation and nature-based solutions, and they are looking to agree on this at the next meeting.</w:t>
            </w:r>
          </w:p>
          <w:p w14:paraId="51BBC7ED" w14:textId="77777777" w:rsidR="00810FA0" w:rsidRDefault="00810FA0" w:rsidP="00153724">
            <w:pPr>
              <w:jc w:val="both"/>
              <w:rPr>
                <w:rFonts w:ascii="Verdana" w:hAnsi="Verdana" w:cs="Arial"/>
                <w:sz w:val="20"/>
                <w:szCs w:val="20"/>
              </w:rPr>
            </w:pPr>
          </w:p>
          <w:p w14:paraId="3F7BB670" w14:textId="54A1FC19" w:rsidR="00153724" w:rsidRPr="00153724" w:rsidRDefault="00153724" w:rsidP="00153724">
            <w:pPr>
              <w:jc w:val="both"/>
              <w:rPr>
                <w:rFonts w:ascii="Verdana" w:hAnsi="Verdana" w:cs="Arial"/>
                <w:sz w:val="20"/>
                <w:szCs w:val="20"/>
              </w:rPr>
            </w:pPr>
            <w:r w:rsidRPr="00153724">
              <w:rPr>
                <w:rFonts w:ascii="Verdana" w:hAnsi="Verdana" w:cs="Arial"/>
                <w:sz w:val="20"/>
                <w:szCs w:val="20"/>
              </w:rPr>
              <w:t>Discussion</w:t>
            </w:r>
            <w:r w:rsidR="00810FA0">
              <w:rPr>
                <w:rFonts w:ascii="Verdana" w:hAnsi="Verdana" w:cs="Arial"/>
                <w:sz w:val="20"/>
                <w:szCs w:val="20"/>
              </w:rPr>
              <w:t xml:space="preserve"> included</w:t>
            </w:r>
            <w:r w:rsidRPr="00153724">
              <w:rPr>
                <w:rFonts w:ascii="Verdana" w:hAnsi="Verdana" w:cs="Arial"/>
                <w:sz w:val="20"/>
                <w:szCs w:val="20"/>
              </w:rPr>
              <w:t>:</w:t>
            </w:r>
          </w:p>
          <w:p w14:paraId="0812C028" w14:textId="648CDF1C" w:rsidR="00153724" w:rsidRPr="00153724" w:rsidRDefault="00153724" w:rsidP="00153724">
            <w:pPr>
              <w:numPr>
                <w:ilvl w:val="0"/>
                <w:numId w:val="52"/>
              </w:numPr>
              <w:tabs>
                <w:tab w:val="num" w:pos="720"/>
              </w:tabs>
              <w:jc w:val="both"/>
              <w:rPr>
                <w:rFonts w:ascii="Verdana" w:hAnsi="Verdana" w:cs="Arial"/>
                <w:sz w:val="20"/>
                <w:szCs w:val="20"/>
              </w:rPr>
            </w:pPr>
            <w:r w:rsidRPr="00153724">
              <w:rPr>
                <w:rFonts w:ascii="Verdana" w:hAnsi="Verdana" w:cs="Arial"/>
                <w:sz w:val="20"/>
                <w:szCs w:val="20"/>
              </w:rPr>
              <w:t xml:space="preserve">Peter mentioned that the SLG </w:t>
            </w:r>
            <w:r w:rsidR="00810FA0">
              <w:rPr>
                <w:rFonts w:ascii="Verdana" w:hAnsi="Verdana" w:cs="Arial"/>
                <w:sz w:val="20"/>
                <w:szCs w:val="20"/>
              </w:rPr>
              <w:t xml:space="preserve">is good at </w:t>
            </w:r>
            <w:r w:rsidRPr="00153724">
              <w:rPr>
                <w:rFonts w:ascii="Verdana" w:hAnsi="Verdana" w:cs="Arial"/>
                <w:sz w:val="20"/>
                <w:szCs w:val="20"/>
              </w:rPr>
              <w:t xml:space="preserve">making demands of national funders and </w:t>
            </w:r>
            <w:r w:rsidR="00810FA0">
              <w:rPr>
                <w:rFonts w:ascii="Verdana" w:hAnsi="Verdana" w:cs="Arial"/>
                <w:sz w:val="20"/>
                <w:szCs w:val="20"/>
              </w:rPr>
              <w:t>the Scottish Government</w:t>
            </w:r>
            <w:r w:rsidRPr="00153724">
              <w:rPr>
                <w:rFonts w:ascii="Verdana" w:hAnsi="Verdana" w:cs="Arial"/>
                <w:sz w:val="20"/>
                <w:szCs w:val="20"/>
              </w:rPr>
              <w:t xml:space="preserve">. He suggested that other SLGs could be more outward-looking and </w:t>
            </w:r>
            <w:r w:rsidR="00810FA0">
              <w:rPr>
                <w:rFonts w:ascii="Verdana" w:hAnsi="Verdana" w:cs="Arial"/>
                <w:sz w:val="20"/>
                <w:szCs w:val="20"/>
              </w:rPr>
              <w:t>act in a similar fashion</w:t>
            </w:r>
            <w:r w:rsidRPr="00153724">
              <w:rPr>
                <w:rFonts w:ascii="Verdana" w:hAnsi="Verdana" w:cs="Arial"/>
                <w:sz w:val="20"/>
                <w:szCs w:val="20"/>
              </w:rPr>
              <w:t>.</w:t>
            </w:r>
          </w:p>
          <w:p w14:paraId="52626D5C" w14:textId="62EAF736" w:rsidR="00153724" w:rsidRPr="00153724" w:rsidRDefault="00153724" w:rsidP="00C8656C">
            <w:pPr>
              <w:numPr>
                <w:ilvl w:val="1"/>
                <w:numId w:val="52"/>
              </w:numPr>
              <w:jc w:val="both"/>
              <w:rPr>
                <w:rFonts w:ascii="Verdana" w:hAnsi="Verdana" w:cs="Arial"/>
                <w:sz w:val="20"/>
                <w:szCs w:val="20"/>
              </w:rPr>
            </w:pPr>
            <w:r w:rsidRPr="00153724">
              <w:rPr>
                <w:rFonts w:ascii="Verdana" w:hAnsi="Verdana" w:cs="Arial"/>
                <w:sz w:val="20"/>
                <w:szCs w:val="20"/>
              </w:rPr>
              <w:lastRenderedPageBreak/>
              <w:t xml:space="preserve">Simon asked if there are other opportunities to showcase </w:t>
            </w:r>
            <w:r w:rsidR="00C8656C">
              <w:rPr>
                <w:rFonts w:ascii="Verdana" w:hAnsi="Verdana" w:cs="Arial"/>
                <w:sz w:val="20"/>
                <w:szCs w:val="20"/>
              </w:rPr>
              <w:t xml:space="preserve">what we do </w:t>
            </w:r>
            <w:r w:rsidRPr="00153724">
              <w:rPr>
                <w:rFonts w:ascii="Verdana" w:hAnsi="Verdana" w:cs="Arial"/>
                <w:sz w:val="20"/>
                <w:szCs w:val="20"/>
              </w:rPr>
              <w:t>and suggested that partners look at this within the Comm</w:t>
            </w:r>
            <w:r w:rsidR="00C8656C">
              <w:rPr>
                <w:rFonts w:ascii="Verdana" w:hAnsi="Verdana" w:cs="Arial"/>
                <w:sz w:val="20"/>
                <w:szCs w:val="20"/>
              </w:rPr>
              <w:t>unication</w:t>
            </w:r>
            <w:r w:rsidRPr="00153724">
              <w:rPr>
                <w:rFonts w:ascii="Verdana" w:hAnsi="Verdana" w:cs="Arial"/>
                <w:sz w:val="20"/>
                <w:szCs w:val="20"/>
              </w:rPr>
              <w:t>s group</w:t>
            </w:r>
            <w:r w:rsidR="00C8656C">
              <w:rPr>
                <w:rFonts w:ascii="Verdana" w:hAnsi="Verdana" w:cs="Arial"/>
                <w:sz w:val="20"/>
                <w:szCs w:val="20"/>
              </w:rPr>
              <w:t xml:space="preserve"> suggested above</w:t>
            </w:r>
            <w:r w:rsidRPr="00153724">
              <w:rPr>
                <w:rFonts w:ascii="Verdana" w:hAnsi="Verdana" w:cs="Arial"/>
                <w:sz w:val="20"/>
                <w:szCs w:val="20"/>
              </w:rPr>
              <w:t>.</w:t>
            </w:r>
          </w:p>
          <w:p w14:paraId="250A506B" w14:textId="6B1ACBA0" w:rsidR="00153724" w:rsidRPr="00153724" w:rsidRDefault="00153724" w:rsidP="00153724">
            <w:pPr>
              <w:numPr>
                <w:ilvl w:val="0"/>
                <w:numId w:val="52"/>
              </w:numPr>
              <w:tabs>
                <w:tab w:val="num" w:pos="720"/>
              </w:tabs>
              <w:jc w:val="both"/>
              <w:rPr>
                <w:rFonts w:ascii="Verdana" w:hAnsi="Verdana" w:cs="Arial"/>
                <w:sz w:val="20"/>
                <w:szCs w:val="20"/>
              </w:rPr>
            </w:pPr>
            <w:r w:rsidRPr="00153724">
              <w:rPr>
                <w:rFonts w:ascii="Verdana" w:hAnsi="Verdana" w:cs="Arial"/>
                <w:sz w:val="20"/>
                <w:szCs w:val="20"/>
              </w:rPr>
              <w:t>Graeme highlighted the critical timings coming up and the need to draw down funding. He may call on partners for letters of support.</w:t>
            </w:r>
          </w:p>
          <w:p w14:paraId="17BBE53A" w14:textId="7E02A05F" w:rsidR="00153724" w:rsidRPr="00153724" w:rsidRDefault="00153724" w:rsidP="00153724">
            <w:pPr>
              <w:numPr>
                <w:ilvl w:val="0"/>
                <w:numId w:val="52"/>
              </w:numPr>
              <w:tabs>
                <w:tab w:val="num" w:pos="720"/>
              </w:tabs>
              <w:jc w:val="both"/>
              <w:rPr>
                <w:rFonts w:ascii="Verdana" w:hAnsi="Verdana" w:cs="Arial"/>
                <w:sz w:val="20"/>
                <w:szCs w:val="20"/>
              </w:rPr>
            </w:pPr>
            <w:r w:rsidRPr="00153724">
              <w:rPr>
                <w:rFonts w:ascii="Verdana" w:hAnsi="Verdana" w:cs="Arial"/>
                <w:sz w:val="20"/>
                <w:szCs w:val="20"/>
              </w:rPr>
              <w:t>Mark emphasized the need to show off what is being done, especially where it is forward-thinking, such as HEAT networks and college campus development.</w:t>
            </w:r>
          </w:p>
          <w:p w14:paraId="1E559912" w14:textId="657B21F2" w:rsidR="00153724" w:rsidRPr="00153724" w:rsidRDefault="00153724" w:rsidP="00153724">
            <w:pPr>
              <w:numPr>
                <w:ilvl w:val="0"/>
                <w:numId w:val="52"/>
              </w:numPr>
              <w:tabs>
                <w:tab w:val="num" w:pos="720"/>
              </w:tabs>
              <w:jc w:val="both"/>
              <w:rPr>
                <w:rFonts w:ascii="Verdana" w:hAnsi="Verdana" w:cs="Arial"/>
                <w:sz w:val="20"/>
                <w:szCs w:val="20"/>
              </w:rPr>
            </w:pPr>
            <w:r w:rsidRPr="00153724">
              <w:rPr>
                <w:rFonts w:ascii="Verdana" w:hAnsi="Verdana" w:cs="Arial"/>
                <w:sz w:val="20"/>
                <w:szCs w:val="20"/>
              </w:rPr>
              <w:t>Emma noted</w:t>
            </w:r>
            <w:r w:rsidR="001D670A">
              <w:rPr>
                <w:rFonts w:ascii="Verdana" w:hAnsi="Verdana" w:cs="Arial"/>
                <w:sz w:val="20"/>
                <w:szCs w:val="20"/>
              </w:rPr>
              <w:t xml:space="preserve"> </w:t>
            </w:r>
            <w:r w:rsidRPr="00153724">
              <w:rPr>
                <w:rFonts w:ascii="Verdana" w:hAnsi="Verdana" w:cs="Arial"/>
                <w:sz w:val="20"/>
                <w:szCs w:val="20"/>
              </w:rPr>
              <w:t>the importance of cohesiveness in the room for visitors to see the reasoning behind the benefits.</w:t>
            </w:r>
          </w:p>
          <w:p w14:paraId="54DE0774" w14:textId="75919E39" w:rsidR="00153724" w:rsidRPr="00153724" w:rsidRDefault="00153724" w:rsidP="00153724">
            <w:pPr>
              <w:numPr>
                <w:ilvl w:val="0"/>
                <w:numId w:val="52"/>
              </w:numPr>
              <w:tabs>
                <w:tab w:val="num" w:pos="720"/>
              </w:tabs>
              <w:jc w:val="both"/>
              <w:rPr>
                <w:rFonts w:ascii="Verdana" w:hAnsi="Verdana" w:cs="Arial"/>
                <w:sz w:val="20"/>
                <w:szCs w:val="20"/>
              </w:rPr>
            </w:pPr>
            <w:r w:rsidRPr="00153724">
              <w:rPr>
                <w:rFonts w:ascii="Verdana" w:hAnsi="Verdana" w:cs="Arial"/>
                <w:sz w:val="20"/>
                <w:szCs w:val="20"/>
              </w:rPr>
              <w:t xml:space="preserve">Brian mentioned that </w:t>
            </w:r>
            <w:r w:rsidR="001D670A">
              <w:rPr>
                <w:rFonts w:ascii="Verdana" w:hAnsi="Verdana" w:cs="Arial"/>
                <w:sz w:val="20"/>
                <w:szCs w:val="20"/>
              </w:rPr>
              <w:t xml:space="preserve">Scottish Government </w:t>
            </w:r>
            <w:r w:rsidRPr="00153724">
              <w:rPr>
                <w:rFonts w:ascii="Verdana" w:hAnsi="Verdana" w:cs="Arial"/>
                <w:sz w:val="20"/>
                <w:szCs w:val="20"/>
              </w:rPr>
              <w:t>colleagues could be asked about what they see in other local authorities. He noted that JP Marks' visit went well, highlighting successes and providing learning that led to the expansion of the model. He is happy for SG rep</w:t>
            </w:r>
            <w:r w:rsidR="001D670A">
              <w:rPr>
                <w:rFonts w:ascii="Verdana" w:hAnsi="Verdana" w:cs="Arial"/>
                <w:sz w:val="20"/>
                <w:szCs w:val="20"/>
              </w:rPr>
              <w:t>resentatives</w:t>
            </w:r>
            <w:r w:rsidRPr="00153724">
              <w:rPr>
                <w:rFonts w:ascii="Verdana" w:hAnsi="Verdana" w:cs="Arial"/>
                <w:sz w:val="20"/>
                <w:szCs w:val="20"/>
              </w:rPr>
              <w:t xml:space="preserve"> to be invited to future meetings as well as potential cabinet secretary meetings.</w:t>
            </w:r>
          </w:p>
          <w:p w14:paraId="64D0C4A8" w14:textId="6B4C1798" w:rsidR="00153724" w:rsidRPr="00153724" w:rsidRDefault="00153724" w:rsidP="00153724">
            <w:pPr>
              <w:numPr>
                <w:ilvl w:val="0"/>
                <w:numId w:val="52"/>
              </w:numPr>
              <w:tabs>
                <w:tab w:val="num" w:pos="720"/>
              </w:tabs>
              <w:jc w:val="both"/>
              <w:rPr>
                <w:rFonts w:ascii="Verdana" w:hAnsi="Verdana" w:cs="Arial"/>
                <w:sz w:val="20"/>
                <w:szCs w:val="20"/>
              </w:rPr>
            </w:pPr>
            <w:r w:rsidRPr="00153724">
              <w:rPr>
                <w:rFonts w:ascii="Verdana" w:hAnsi="Verdana" w:cs="Arial"/>
                <w:sz w:val="20"/>
                <w:szCs w:val="20"/>
              </w:rPr>
              <w:t>Alison mentioned that the Dundee Economic Summit is in June, and there is a request for the Deputy First Minister to come to the summit and listen</w:t>
            </w:r>
            <w:r w:rsidR="00D41FBA">
              <w:rPr>
                <w:rFonts w:ascii="Verdana" w:hAnsi="Verdana" w:cs="Arial"/>
                <w:sz w:val="20"/>
                <w:szCs w:val="20"/>
              </w:rPr>
              <w:t xml:space="preserve"> </w:t>
            </w:r>
            <w:r w:rsidRPr="00153724">
              <w:rPr>
                <w:rFonts w:ascii="Verdana" w:hAnsi="Verdana" w:cs="Arial"/>
                <w:sz w:val="20"/>
                <w:szCs w:val="20"/>
              </w:rPr>
              <w:t>/</w:t>
            </w:r>
            <w:r w:rsidR="00D41FBA">
              <w:rPr>
                <w:rFonts w:ascii="Verdana" w:hAnsi="Verdana" w:cs="Arial"/>
                <w:sz w:val="20"/>
                <w:szCs w:val="20"/>
              </w:rPr>
              <w:t xml:space="preserve"> </w:t>
            </w:r>
            <w:r w:rsidRPr="00153724">
              <w:rPr>
                <w:rFonts w:ascii="Verdana" w:hAnsi="Verdana" w:cs="Arial"/>
                <w:sz w:val="20"/>
                <w:szCs w:val="20"/>
              </w:rPr>
              <w:t>talk with the business community. Alison and Brian will liaise on this.</w:t>
            </w:r>
          </w:p>
          <w:p w14:paraId="26A2E93D" w14:textId="61F1558D" w:rsidR="00312419" w:rsidRPr="00153724" w:rsidRDefault="00153724" w:rsidP="00137B87">
            <w:pPr>
              <w:numPr>
                <w:ilvl w:val="0"/>
                <w:numId w:val="52"/>
              </w:numPr>
              <w:tabs>
                <w:tab w:val="num" w:pos="720"/>
              </w:tabs>
              <w:jc w:val="both"/>
              <w:rPr>
                <w:rFonts w:ascii="Verdana" w:hAnsi="Verdana" w:cs="Arial"/>
                <w:sz w:val="20"/>
                <w:szCs w:val="20"/>
              </w:rPr>
            </w:pPr>
            <w:r w:rsidRPr="00153724">
              <w:rPr>
                <w:rFonts w:ascii="Verdana" w:hAnsi="Verdana" w:cs="Arial"/>
                <w:sz w:val="20"/>
                <w:szCs w:val="20"/>
              </w:rPr>
              <w:t>Nicky C</w:t>
            </w:r>
            <w:r w:rsidR="00D41FBA">
              <w:rPr>
                <w:rFonts w:ascii="Verdana" w:hAnsi="Verdana" w:cs="Arial"/>
                <w:sz w:val="20"/>
                <w:szCs w:val="20"/>
              </w:rPr>
              <w:t>onnor</w:t>
            </w:r>
            <w:r w:rsidRPr="00153724">
              <w:rPr>
                <w:rFonts w:ascii="Verdana" w:hAnsi="Verdana" w:cs="Arial"/>
                <w:sz w:val="20"/>
                <w:szCs w:val="20"/>
              </w:rPr>
              <w:t xml:space="preserve"> emphasized the importance of connectivity between workstreams and how to show this off to outsiders. This is something for the Comm</w:t>
            </w:r>
            <w:r w:rsidR="00137B87">
              <w:rPr>
                <w:rFonts w:ascii="Verdana" w:hAnsi="Verdana" w:cs="Arial"/>
                <w:sz w:val="20"/>
                <w:szCs w:val="20"/>
              </w:rPr>
              <w:t>unications L</w:t>
            </w:r>
            <w:r w:rsidRPr="00153724">
              <w:rPr>
                <w:rFonts w:ascii="Verdana" w:hAnsi="Verdana" w:cs="Arial"/>
                <w:sz w:val="20"/>
                <w:szCs w:val="20"/>
              </w:rPr>
              <w:t>eads to consider</w:t>
            </w:r>
            <w:r w:rsidR="00137B87">
              <w:rPr>
                <w:rFonts w:ascii="Verdana" w:hAnsi="Verdana" w:cs="Arial"/>
                <w:sz w:val="20"/>
                <w:szCs w:val="20"/>
              </w:rPr>
              <w:t>.</w:t>
            </w:r>
          </w:p>
        </w:tc>
        <w:tc>
          <w:tcPr>
            <w:tcW w:w="1094" w:type="dxa"/>
            <w:shd w:val="clear" w:color="auto" w:fill="auto"/>
          </w:tcPr>
          <w:p w14:paraId="56221B6E" w14:textId="77777777" w:rsidR="002E0CF7" w:rsidRDefault="002E0CF7" w:rsidP="0008293B">
            <w:pPr>
              <w:jc w:val="center"/>
              <w:rPr>
                <w:rFonts w:ascii="Verdana" w:hAnsi="Verdana" w:cs="Arial"/>
                <w:b/>
                <w:sz w:val="20"/>
                <w:szCs w:val="20"/>
              </w:rPr>
            </w:pPr>
          </w:p>
          <w:p w14:paraId="476ECCDF" w14:textId="77777777" w:rsidR="00D41FBA" w:rsidRDefault="00D41FBA" w:rsidP="0008293B">
            <w:pPr>
              <w:jc w:val="center"/>
              <w:rPr>
                <w:rFonts w:ascii="Verdana" w:hAnsi="Verdana" w:cs="Arial"/>
                <w:b/>
                <w:sz w:val="20"/>
                <w:szCs w:val="20"/>
              </w:rPr>
            </w:pPr>
          </w:p>
          <w:p w14:paraId="700A58BA" w14:textId="77777777" w:rsidR="00D41FBA" w:rsidRDefault="00D41FBA" w:rsidP="0008293B">
            <w:pPr>
              <w:jc w:val="center"/>
              <w:rPr>
                <w:rFonts w:ascii="Verdana" w:hAnsi="Verdana" w:cs="Arial"/>
                <w:b/>
                <w:sz w:val="20"/>
                <w:szCs w:val="20"/>
              </w:rPr>
            </w:pPr>
          </w:p>
          <w:p w14:paraId="4A9F81F6" w14:textId="77777777" w:rsidR="00D41FBA" w:rsidRDefault="00D41FBA" w:rsidP="0008293B">
            <w:pPr>
              <w:jc w:val="center"/>
              <w:rPr>
                <w:rFonts w:ascii="Verdana" w:hAnsi="Verdana" w:cs="Arial"/>
                <w:b/>
                <w:sz w:val="20"/>
                <w:szCs w:val="20"/>
              </w:rPr>
            </w:pPr>
          </w:p>
          <w:p w14:paraId="74EA30E2" w14:textId="77777777" w:rsidR="00D41FBA" w:rsidRDefault="00D41FBA" w:rsidP="0008293B">
            <w:pPr>
              <w:jc w:val="center"/>
              <w:rPr>
                <w:rFonts w:ascii="Verdana" w:hAnsi="Verdana" w:cs="Arial"/>
                <w:b/>
                <w:sz w:val="20"/>
                <w:szCs w:val="20"/>
              </w:rPr>
            </w:pPr>
          </w:p>
          <w:p w14:paraId="6D216905" w14:textId="77777777" w:rsidR="00D41FBA" w:rsidRDefault="00D41FBA" w:rsidP="0008293B">
            <w:pPr>
              <w:jc w:val="center"/>
              <w:rPr>
                <w:rFonts w:ascii="Verdana" w:hAnsi="Verdana" w:cs="Arial"/>
                <w:b/>
                <w:sz w:val="20"/>
                <w:szCs w:val="20"/>
              </w:rPr>
            </w:pPr>
          </w:p>
          <w:p w14:paraId="2894F66D" w14:textId="77777777" w:rsidR="00D41FBA" w:rsidRDefault="00D41FBA" w:rsidP="0008293B">
            <w:pPr>
              <w:jc w:val="center"/>
              <w:rPr>
                <w:rFonts w:ascii="Verdana" w:hAnsi="Verdana" w:cs="Arial"/>
                <w:b/>
                <w:sz w:val="20"/>
                <w:szCs w:val="20"/>
              </w:rPr>
            </w:pPr>
          </w:p>
          <w:p w14:paraId="290B8175" w14:textId="77777777" w:rsidR="00D41FBA" w:rsidRDefault="00D41FBA" w:rsidP="0008293B">
            <w:pPr>
              <w:jc w:val="center"/>
              <w:rPr>
                <w:rFonts w:ascii="Verdana" w:hAnsi="Verdana" w:cs="Arial"/>
                <w:b/>
                <w:sz w:val="20"/>
                <w:szCs w:val="20"/>
              </w:rPr>
            </w:pPr>
          </w:p>
          <w:p w14:paraId="6D3A388E" w14:textId="77777777" w:rsidR="00D41FBA" w:rsidRDefault="00D41FBA" w:rsidP="0008293B">
            <w:pPr>
              <w:jc w:val="center"/>
              <w:rPr>
                <w:rFonts w:ascii="Verdana" w:hAnsi="Verdana" w:cs="Arial"/>
                <w:b/>
                <w:sz w:val="20"/>
                <w:szCs w:val="20"/>
              </w:rPr>
            </w:pPr>
          </w:p>
          <w:p w14:paraId="1084F92C" w14:textId="77777777" w:rsidR="00D41FBA" w:rsidRDefault="00D41FBA" w:rsidP="0008293B">
            <w:pPr>
              <w:jc w:val="center"/>
              <w:rPr>
                <w:rFonts w:ascii="Verdana" w:hAnsi="Verdana" w:cs="Arial"/>
                <w:b/>
                <w:sz w:val="20"/>
                <w:szCs w:val="20"/>
              </w:rPr>
            </w:pPr>
          </w:p>
          <w:p w14:paraId="393A43A5" w14:textId="77777777" w:rsidR="00D41FBA" w:rsidRDefault="00D41FBA" w:rsidP="0008293B">
            <w:pPr>
              <w:jc w:val="center"/>
              <w:rPr>
                <w:rFonts w:ascii="Verdana" w:hAnsi="Verdana" w:cs="Arial"/>
                <w:b/>
                <w:sz w:val="20"/>
                <w:szCs w:val="20"/>
              </w:rPr>
            </w:pPr>
          </w:p>
          <w:p w14:paraId="785AA909" w14:textId="77777777" w:rsidR="00D41FBA" w:rsidRDefault="00D41FBA" w:rsidP="0008293B">
            <w:pPr>
              <w:jc w:val="center"/>
              <w:rPr>
                <w:rFonts w:ascii="Verdana" w:hAnsi="Verdana" w:cs="Arial"/>
                <w:b/>
                <w:sz w:val="20"/>
                <w:szCs w:val="20"/>
              </w:rPr>
            </w:pPr>
          </w:p>
          <w:p w14:paraId="148D8492" w14:textId="77777777" w:rsidR="00D41FBA" w:rsidRDefault="00D41FBA" w:rsidP="0008293B">
            <w:pPr>
              <w:jc w:val="center"/>
              <w:rPr>
                <w:rFonts w:ascii="Verdana" w:hAnsi="Verdana" w:cs="Arial"/>
                <w:b/>
                <w:sz w:val="20"/>
                <w:szCs w:val="20"/>
              </w:rPr>
            </w:pPr>
          </w:p>
          <w:p w14:paraId="335594D3" w14:textId="77777777" w:rsidR="00D41FBA" w:rsidRDefault="00D41FBA" w:rsidP="0008293B">
            <w:pPr>
              <w:jc w:val="center"/>
              <w:rPr>
                <w:rFonts w:ascii="Verdana" w:hAnsi="Verdana" w:cs="Arial"/>
                <w:b/>
                <w:sz w:val="20"/>
                <w:szCs w:val="20"/>
              </w:rPr>
            </w:pPr>
          </w:p>
          <w:p w14:paraId="78D50A40" w14:textId="77777777" w:rsidR="00D41FBA" w:rsidRDefault="00D41FBA" w:rsidP="0008293B">
            <w:pPr>
              <w:jc w:val="center"/>
              <w:rPr>
                <w:rFonts w:ascii="Verdana" w:hAnsi="Verdana" w:cs="Arial"/>
                <w:b/>
                <w:sz w:val="20"/>
                <w:szCs w:val="20"/>
              </w:rPr>
            </w:pPr>
          </w:p>
          <w:p w14:paraId="67C906E4" w14:textId="77777777" w:rsidR="00D41FBA" w:rsidRDefault="00D41FBA" w:rsidP="0008293B">
            <w:pPr>
              <w:jc w:val="center"/>
              <w:rPr>
                <w:rFonts w:ascii="Verdana" w:hAnsi="Verdana" w:cs="Arial"/>
                <w:b/>
                <w:sz w:val="20"/>
                <w:szCs w:val="20"/>
              </w:rPr>
            </w:pPr>
          </w:p>
          <w:p w14:paraId="569DB5B7" w14:textId="77777777" w:rsidR="00D41FBA" w:rsidRDefault="00D41FBA" w:rsidP="0008293B">
            <w:pPr>
              <w:jc w:val="center"/>
              <w:rPr>
                <w:rFonts w:ascii="Verdana" w:hAnsi="Verdana" w:cs="Arial"/>
                <w:b/>
                <w:sz w:val="20"/>
                <w:szCs w:val="20"/>
              </w:rPr>
            </w:pPr>
          </w:p>
          <w:p w14:paraId="6E398A78" w14:textId="77777777" w:rsidR="00D41FBA" w:rsidRDefault="00D41FBA" w:rsidP="0008293B">
            <w:pPr>
              <w:jc w:val="center"/>
              <w:rPr>
                <w:rFonts w:ascii="Verdana" w:hAnsi="Verdana" w:cs="Arial"/>
                <w:b/>
                <w:sz w:val="20"/>
                <w:szCs w:val="20"/>
              </w:rPr>
            </w:pPr>
          </w:p>
          <w:p w14:paraId="06D599DE" w14:textId="77777777" w:rsidR="00D41FBA" w:rsidRDefault="00D41FBA" w:rsidP="0008293B">
            <w:pPr>
              <w:jc w:val="center"/>
              <w:rPr>
                <w:rFonts w:ascii="Verdana" w:hAnsi="Verdana" w:cs="Arial"/>
                <w:b/>
                <w:sz w:val="20"/>
                <w:szCs w:val="20"/>
              </w:rPr>
            </w:pPr>
          </w:p>
          <w:p w14:paraId="01AC93EB" w14:textId="77777777" w:rsidR="00D41FBA" w:rsidRDefault="00D41FBA" w:rsidP="0008293B">
            <w:pPr>
              <w:jc w:val="center"/>
              <w:rPr>
                <w:rFonts w:ascii="Verdana" w:hAnsi="Verdana" w:cs="Arial"/>
                <w:b/>
                <w:sz w:val="20"/>
                <w:szCs w:val="20"/>
              </w:rPr>
            </w:pPr>
          </w:p>
          <w:p w14:paraId="7BF93ECA" w14:textId="77777777" w:rsidR="00D41FBA" w:rsidRDefault="00D41FBA" w:rsidP="0008293B">
            <w:pPr>
              <w:jc w:val="center"/>
              <w:rPr>
                <w:rFonts w:ascii="Verdana" w:hAnsi="Verdana" w:cs="Arial"/>
                <w:b/>
                <w:sz w:val="20"/>
                <w:szCs w:val="20"/>
              </w:rPr>
            </w:pPr>
          </w:p>
          <w:p w14:paraId="0306BA6E" w14:textId="77777777" w:rsidR="00D41FBA" w:rsidRDefault="00D41FBA" w:rsidP="0008293B">
            <w:pPr>
              <w:jc w:val="center"/>
              <w:rPr>
                <w:rFonts w:ascii="Verdana" w:hAnsi="Verdana" w:cs="Arial"/>
                <w:b/>
                <w:sz w:val="20"/>
                <w:szCs w:val="20"/>
              </w:rPr>
            </w:pPr>
          </w:p>
          <w:p w14:paraId="687989C8" w14:textId="77777777" w:rsidR="00D41FBA" w:rsidRDefault="00D41FBA" w:rsidP="0008293B">
            <w:pPr>
              <w:jc w:val="center"/>
              <w:rPr>
                <w:rFonts w:ascii="Verdana" w:hAnsi="Verdana" w:cs="Arial"/>
                <w:b/>
                <w:sz w:val="20"/>
                <w:szCs w:val="20"/>
              </w:rPr>
            </w:pPr>
          </w:p>
          <w:p w14:paraId="4F31E060" w14:textId="77777777" w:rsidR="00D41FBA" w:rsidRDefault="00D41FBA" w:rsidP="0008293B">
            <w:pPr>
              <w:jc w:val="center"/>
              <w:rPr>
                <w:rFonts w:ascii="Verdana" w:hAnsi="Verdana" w:cs="Arial"/>
                <w:b/>
                <w:sz w:val="20"/>
                <w:szCs w:val="20"/>
              </w:rPr>
            </w:pPr>
          </w:p>
          <w:p w14:paraId="1F94E91F" w14:textId="77777777" w:rsidR="00D41FBA" w:rsidRDefault="00D41FBA" w:rsidP="0008293B">
            <w:pPr>
              <w:jc w:val="center"/>
              <w:rPr>
                <w:rFonts w:ascii="Verdana" w:hAnsi="Verdana" w:cs="Arial"/>
                <w:b/>
                <w:sz w:val="20"/>
                <w:szCs w:val="20"/>
              </w:rPr>
            </w:pPr>
          </w:p>
          <w:p w14:paraId="1733C4CD" w14:textId="77777777" w:rsidR="00D41FBA" w:rsidRDefault="00D41FBA" w:rsidP="0008293B">
            <w:pPr>
              <w:jc w:val="center"/>
              <w:rPr>
                <w:rFonts w:ascii="Verdana" w:hAnsi="Verdana" w:cs="Arial"/>
                <w:b/>
                <w:sz w:val="20"/>
                <w:szCs w:val="20"/>
              </w:rPr>
            </w:pPr>
          </w:p>
          <w:p w14:paraId="169C85AD" w14:textId="77777777" w:rsidR="00D41FBA" w:rsidRDefault="00D41FBA" w:rsidP="0008293B">
            <w:pPr>
              <w:jc w:val="center"/>
              <w:rPr>
                <w:rFonts w:ascii="Verdana" w:hAnsi="Verdana" w:cs="Arial"/>
                <w:b/>
                <w:sz w:val="20"/>
                <w:szCs w:val="20"/>
              </w:rPr>
            </w:pPr>
          </w:p>
          <w:p w14:paraId="4143E8CD" w14:textId="77777777" w:rsidR="00D41FBA" w:rsidRDefault="00D41FBA" w:rsidP="0008293B">
            <w:pPr>
              <w:jc w:val="center"/>
              <w:rPr>
                <w:rFonts w:ascii="Verdana" w:hAnsi="Verdana" w:cs="Arial"/>
                <w:b/>
                <w:sz w:val="20"/>
                <w:szCs w:val="20"/>
              </w:rPr>
            </w:pPr>
          </w:p>
          <w:p w14:paraId="6C87E5D5" w14:textId="77777777" w:rsidR="00D41FBA" w:rsidRDefault="00D41FBA" w:rsidP="0008293B">
            <w:pPr>
              <w:jc w:val="center"/>
              <w:rPr>
                <w:rFonts w:ascii="Verdana" w:hAnsi="Verdana" w:cs="Arial"/>
                <w:b/>
                <w:sz w:val="20"/>
                <w:szCs w:val="20"/>
              </w:rPr>
            </w:pPr>
          </w:p>
          <w:p w14:paraId="090F296B" w14:textId="77777777" w:rsidR="00D41FBA" w:rsidRDefault="00D41FBA" w:rsidP="0008293B">
            <w:pPr>
              <w:jc w:val="center"/>
              <w:rPr>
                <w:rFonts w:ascii="Verdana" w:hAnsi="Verdana" w:cs="Arial"/>
                <w:b/>
                <w:sz w:val="20"/>
                <w:szCs w:val="20"/>
              </w:rPr>
            </w:pPr>
          </w:p>
          <w:p w14:paraId="1C039780" w14:textId="77777777" w:rsidR="00D41FBA" w:rsidRDefault="00D41FBA" w:rsidP="0008293B">
            <w:pPr>
              <w:jc w:val="center"/>
              <w:rPr>
                <w:rFonts w:ascii="Verdana" w:hAnsi="Verdana" w:cs="Arial"/>
                <w:b/>
                <w:sz w:val="20"/>
                <w:szCs w:val="20"/>
              </w:rPr>
            </w:pPr>
          </w:p>
          <w:p w14:paraId="017C1D59" w14:textId="77777777" w:rsidR="00D41FBA" w:rsidRDefault="00D41FBA" w:rsidP="0008293B">
            <w:pPr>
              <w:jc w:val="center"/>
              <w:rPr>
                <w:rFonts w:ascii="Verdana" w:hAnsi="Verdana" w:cs="Arial"/>
                <w:b/>
                <w:sz w:val="20"/>
                <w:szCs w:val="20"/>
              </w:rPr>
            </w:pPr>
          </w:p>
          <w:p w14:paraId="3E7150C8" w14:textId="77777777" w:rsidR="00D41FBA" w:rsidRDefault="00D41FBA" w:rsidP="0008293B">
            <w:pPr>
              <w:jc w:val="center"/>
              <w:rPr>
                <w:rFonts w:ascii="Verdana" w:hAnsi="Verdana" w:cs="Arial"/>
                <w:b/>
                <w:sz w:val="20"/>
                <w:szCs w:val="20"/>
              </w:rPr>
            </w:pPr>
          </w:p>
          <w:p w14:paraId="310384D1" w14:textId="77777777" w:rsidR="00D41FBA" w:rsidRDefault="00D41FBA" w:rsidP="0008293B">
            <w:pPr>
              <w:jc w:val="center"/>
              <w:rPr>
                <w:rFonts w:ascii="Verdana" w:hAnsi="Verdana" w:cs="Arial"/>
                <w:b/>
                <w:sz w:val="20"/>
                <w:szCs w:val="20"/>
              </w:rPr>
            </w:pPr>
          </w:p>
          <w:p w14:paraId="15089F55" w14:textId="77777777" w:rsidR="00D41FBA" w:rsidRDefault="00D41FBA" w:rsidP="0008293B">
            <w:pPr>
              <w:jc w:val="center"/>
              <w:rPr>
                <w:rFonts w:ascii="Verdana" w:hAnsi="Verdana" w:cs="Arial"/>
                <w:b/>
                <w:sz w:val="20"/>
                <w:szCs w:val="20"/>
              </w:rPr>
            </w:pPr>
          </w:p>
          <w:p w14:paraId="3C9E760A" w14:textId="77777777" w:rsidR="00D41FBA" w:rsidRDefault="00D41FBA" w:rsidP="0008293B">
            <w:pPr>
              <w:jc w:val="center"/>
              <w:rPr>
                <w:rFonts w:ascii="Verdana" w:hAnsi="Verdana" w:cs="Arial"/>
                <w:b/>
                <w:sz w:val="20"/>
                <w:szCs w:val="20"/>
              </w:rPr>
            </w:pPr>
          </w:p>
          <w:p w14:paraId="31951D4D" w14:textId="77777777" w:rsidR="00D41FBA" w:rsidRDefault="00D41FBA" w:rsidP="0008293B">
            <w:pPr>
              <w:jc w:val="center"/>
              <w:rPr>
                <w:rFonts w:ascii="Verdana" w:hAnsi="Verdana" w:cs="Arial"/>
                <w:b/>
                <w:sz w:val="20"/>
                <w:szCs w:val="20"/>
              </w:rPr>
            </w:pPr>
          </w:p>
          <w:p w14:paraId="36E0D423" w14:textId="77777777" w:rsidR="00D41FBA" w:rsidRDefault="00D41FBA" w:rsidP="0008293B">
            <w:pPr>
              <w:jc w:val="center"/>
              <w:rPr>
                <w:rFonts w:ascii="Verdana" w:hAnsi="Verdana" w:cs="Arial"/>
                <w:b/>
                <w:sz w:val="20"/>
                <w:szCs w:val="20"/>
              </w:rPr>
            </w:pPr>
          </w:p>
          <w:p w14:paraId="5B78317C" w14:textId="77777777" w:rsidR="00D41FBA" w:rsidRDefault="00D41FBA" w:rsidP="0008293B">
            <w:pPr>
              <w:jc w:val="center"/>
              <w:rPr>
                <w:rFonts w:ascii="Verdana" w:hAnsi="Verdana" w:cs="Arial"/>
                <w:b/>
                <w:sz w:val="20"/>
                <w:szCs w:val="20"/>
              </w:rPr>
            </w:pPr>
          </w:p>
          <w:p w14:paraId="40A69507" w14:textId="77777777" w:rsidR="00D41FBA" w:rsidRDefault="00D41FBA" w:rsidP="0008293B">
            <w:pPr>
              <w:jc w:val="center"/>
              <w:rPr>
                <w:rFonts w:ascii="Verdana" w:hAnsi="Verdana" w:cs="Arial"/>
                <w:b/>
                <w:sz w:val="20"/>
                <w:szCs w:val="20"/>
              </w:rPr>
            </w:pPr>
          </w:p>
          <w:p w14:paraId="69404A76" w14:textId="77777777" w:rsidR="00D41FBA" w:rsidRDefault="00D41FBA" w:rsidP="0008293B">
            <w:pPr>
              <w:jc w:val="center"/>
              <w:rPr>
                <w:rFonts w:ascii="Verdana" w:hAnsi="Verdana" w:cs="Arial"/>
                <w:b/>
                <w:sz w:val="20"/>
                <w:szCs w:val="20"/>
              </w:rPr>
            </w:pPr>
          </w:p>
          <w:p w14:paraId="5054535A" w14:textId="77777777" w:rsidR="00D41FBA" w:rsidRDefault="00D41FBA" w:rsidP="0008293B">
            <w:pPr>
              <w:jc w:val="center"/>
              <w:rPr>
                <w:rFonts w:ascii="Verdana" w:hAnsi="Verdana" w:cs="Arial"/>
                <w:b/>
                <w:sz w:val="20"/>
                <w:szCs w:val="20"/>
              </w:rPr>
            </w:pPr>
          </w:p>
          <w:p w14:paraId="52DA8301" w14:textId="09D7361F" w:rsidR="00D41FBA" w:rsidRPr="007D4A36" w:rsidRDefault="00D41FBA" w:rsidP="0008293B">
            <w:pPr>
              <w:jc w:val="center"/>
              <w:rPr>
                <w:rFonts w:ascii="Verdana" w:hAnsi="Verdana" w:cs="Arial"/>
                <w:b/>
                <w:sz w:val="20"/>
                <w:szCs w:val="20"/>
              </w:rPr>
            </w:pPr>
            <w:r>
              <w:rPr>
                <w:rFonts w:ascii="Verdana" w:hAnsi="Verdana" w:cs="Arial"/>
                <w:b/>
                <w:sz w:val="20"/>
                <w:szCs w:val="20"/>
              </w:rPr>
              <w:t>AH / BL</w:t>
            </w:r>
          </w:p>
        </w:tc>
      </w:tr>
      <w:tr w:rsidR="002E0CF7" w:rsidRPr="007D4A36" w14:paraId="6333FA42" w14:textId="77777777" w:rsidTr="62DA404F">
        <w:tc>
          <w:tcPr>
            <w:tcW w:w="564" w:type="dxa"/>
            <w:shd w:val="clear" w:color="auto" w:fill="auto"/>
          </w:tcPr>
          <w:p w14:paraId="36BF6AD1" w14:textId="77777777" w:rsidR="002E0CF7" w:rsidRDefault="002E0CF7" w:rsidP="0008293B">
            <w:pPr>
              <w:rPr>
                <w:rFonts w:ascii="Verdana" w:hAnsi="Verdana" w:cs="Arial"/>
                <w:sz w:val="20"/>
                <w:szCs w:val="20"/>
              </w:rPr>
            </w:pPr>
          </w:p>
        </w:tc>
        <w:tc>
          <w:tcPr>
            <w:tcW w:w="7368" w:type="dxa"/>
            <w:shd w:val="clear" w:color="auto" w:fill="auto"/>
          </w:tcPr>
          <w:p w14:paraId="6871A692" w14:textId="77777777" w:rsidR="002E0CF7" w:rsidRPr="007D4A36" w:rsidRDefault="002E0CF7" w:rsidP="002809D8">
            <w:pPr>
              <w:jc w:val="both"/>
              <w:rPr>
                <w:rFonts w:ascii="Verdana" w:hAnsi="Verdana" w:cs="Arial"/>
                <w:sz w:val="20"/>
                <w:szCs w:val="20"/>
                <w:u w:val="single"/>
              </w:rPr>
            </w:pPr>
          </w:p>
        </w:tc>
        <w:tc>
          <w:tcPr>
            <w:tcW w:w="1094" w:type="dxa"/>
            <w:shd w:val="clear" w:color="auto" w:fill="auto"/>
          </w:tcPr>
          <w:p w14:paraId="6B10164A" w14:textId="77777777" w:rsidR="002E0CF7" w:rsidRPr="007D4A36" w:rsidRDefault="002E0CF7" w:rsidP="0008293B">
            <w:pPr>
              <w:jc w:val="center"/>
              <w:rPr>
                <w:rFonts w:ascii="Verdana" w:hAnsi="Verdana" w:cs="Arial"/>
                <w:b/>
                <w:sz w:val="20"/>
                <w:szCs w:val="20"/>
              </w:rPr>
            </w:pPr>
          </w:p>
        </w:tc>
      </w:tr>
      <w:tr w:rsidR="00F524A2" w:rsidRPr="007D4A36" w14:paraId="62F2C397" w14:textId="77777777" w:rsidTr="62DA404F">
        <w:tc>
          <w:tcPr>
            <w:tcW w:w="564" w:type="dxa"/>
            <w:shd w:val="clear" w:color="auto" w:fill="auto"/>
          </w:tcPr>
          <w:p w14:paraId="73B3542C" w14:textId="3147323F" w:rsidR="00F524A2" w:rsidRPr="007D4A36" w:rsidRDefault="0011396F" w:rsidP="0008293B">
            <w:pPr>
              <w:rPr>
                <w:rFonts w:ascii="Verdana" w:hAnsi="Verdana" w:cs="Arial"/>
                <w:sz w:val="20"/>
                <w:szCs w:val="20"/>
              </w:rPr>
            </w:pPr>
            <w:r>
              <w:rPr>
                <w:rFonts w:ascii="Verdana" w:hAnsi="Verdana" w:cs="Arial"/>
                <w:sz w:val="20"/>
                <w:szCs w:val="20"/>
              </w:rPr>
              <w:t>5</w:t>
            </w:r>
            <w:r w:rsidR="00E41657">
              <w:rPr>
                <w:rFonts w:ascii="Verdana" w:hAnsi="Verdana" w:cs="Arial"/>
                <w:sz w:val="20"/>
                <w:szCs w:val="20"/>
              </w:rPr>
              <w:t>.</w:t>
            </w:r>
          </w:p>
        </w:tc>
        <w:tc>
          <w:tcPr>
            <w:tcW w:w="7368" w:type="dxa"/>
            <w:shd w:val="clear" w:color="auto" w:fill="auto"/>
          </w:tcPr>
          <w:p w14:paraId="41B10C3A" w14:textId="0634713B" w:rsidR="008B35E1" w:rsidRPr="007D4A36" w:rsidRDefault="0032483C" w:rsidP="004C7075">
            <w:pPr>
              <w:jc w:val="both"/>
              <w:rPr>
                <w:rFonts w:ascii="Verdana" w:hAnsi="Verdana" w:cs="Arial"/>
                <w:sz w:val="20"/>
                <w:szCs w:val="20"/>
                <w:u w:val="single"/>
              </w:rPr>
            </w:pPr>
            <w:r>
              <w:rPr>
                <w:rFonts w:ascii="Verdana" w:hAnsi="Verdana" w:cs="Arial"/>
                <w:sz w:val="20"/>
                <w:szCs w:val="20"/>
                <w:u w:val="single"/>
              </w:rPr>
              <w:t>Local Planning &amp; Locality Leadership Update</w:t>
            </w:r>
          </w:p>
        </w:tc>
        <w:tc>
          <w:tcPr>
            <w:tcW w:w="1094" w:type="dxa"/>
            <w:shd w:val="clear" w:color="auto" w:fill="auto"/>
          </w:tcPr>
          <w:p w14:paraId="402EEACE" w14:textId="77777777" w:rsidR="00F524A2" w:rsidRPr="007D4A36" w:rsidRDefault="00F524A2" w:rsidP="005A56BA">
            <w:pPr>
              <w:jc w:val="center"/>
              <w:rPr>
                <w:rFonts w:ascii="Verdana" w:hAnsi="Verdana" w:cs="Arial"/>
                <w:b/>
                <w:sz w:val="20"/>
                <w:szCs w:val="20"/>
              </w:rPr>
            </w:pPr>
          </w:p>
        </w:tc>
      </w:tr>
      <w:tr w:rsidR="00F524A2" w:rsidRPr="007D4A36" w14:paraId="125B739E" w14:textId="77777777" w:rsidTr="62DA404F">
        <w:tc>
          <w:tcPr>
            <w:tcW w:w="564" w:type="dxa"/>
            <w:shd w:val="clear" w:color="auto" w:fill="auto"/>
          </w:tcPr>
          <w:p w14:paraId="16466122" w14:textId="77777777" w:rsidR="00F524A2" w:rsidRPr="007D4A36" w:rsidRDefault="00F524A2" w:rsidP="0008293B">
            <w:pPr>
              <w:rPr>
                <w:rFonts w:ascii="Verdana" w:hAnsi="Verdana" w:cs="Arial"/>
                <w:sz w:val="20"/>
                <w:szCs w:val="20"/>
              </w:rPr>
            </w:pPr>
          </w:p>
        </w:tc>
        <w:tc>
          <w:tcPr>
            <w:tcW w:w="7368" w:type="dxa"/>
            <w:shd w:val="clear" w:color="auto" w:fill="auto"/>
          </w:tcPr>
          <w:p w14:paraId="26863118" w14:textId="77777777" w:rsidR="007D3996" w:rsidRPr="007D3996" w:rsidRDefault="007D3996" w:rsidP="007D3996">
            <w:pPr>
              <w:rPr>
                <w:rFonts w:ascii="Verdana" w:hAnsi="Verdana"/>
                <w:bCs/>
                <w:sz w:val="20"/>
                <w:szCs w:val="20"/>
              </w:rPr>
            </w:pPr>
            <w:r w:rsidRPr="007D3996">
              <w:rPr>
                <w:rFonts w:ascii="Verdana" w:hAnsi="Verdana"/>
                <w:bCs/>
                <w:sz w:val="20"/>
                <w:szCs w:val="20"/>
              </w:rPr>
              <w:t>Nicky Maccrimmon talked to his presentation on LCPPs. The main points included.</w:t>
            </w:r>
          </w:p>
          <w:p w14:paraId="05162137" w14:textId="77777777" w:rsidR="007D3996" w:rsidRPr="007D3996" w:rsidRDefault="007D3996" w:rsidP="007D3996">
            <w:pPr>
              <w:pStyle w:val="ListParagraph"/>
              <w:numPr>
                <w:ilvl w:val="0"/>
                <w:numId w:val="53"/>
              </w:numPr>
              <w:rPr>
                <w:rFonts w:ascii="Verdana" w:hAnsi="Verdana"/>
                <w:bCs/>
                <w:sz w:val="20"/>
                <w:szCs w:val="20"/>
              </w:rPr>
            </w:pPr>
            <w:r w:rsidRPr="007D3996">
              <w:rPr>
                <w:rFonts w:ascii="Verdana" w:hAnsi="Verdana"/>
                <w:bCs/>
                <w:sz w:val="20"/>
                <w:szCs w:val="20"/>
              </w:rPr>
              <w:t>A focus on those with the most disadvantage and prevention work</w:t>
            </w:r>
          </w:p>
          <w:p w14:paraId="3D04F700" w14:textId="77777777" w:rsidR="007D3996" w:rsidRPr="007D3996" w:rsidRDefault="007D3996" w:rsidP="007D3996">
            <w:pPr>
              <w:pStyle w:val="ListParagraph"/>
              <w:numPr>
                <w:ilvl w:val="0"/>
                <w:numId w:val="53"/>
              </w:numPr>
              <w:rPr>
                <w:rFonts w:ascii="Verdana" w:hAnsi="Verdana"/>
                <w:bCs/>
                <w:sz w:val="20"/>
                <w:szCs w:val="20"/>
              </w:rPr>
            </w:pPr>
            <w:r w:rsidRPr="007D3996">
              <w:rPr>
                <w:rFonts w:ascii="Verdana" w:hAnsi="Verdana"/>
                <w:bCs/>
                <w:sz w:val="20"/>
                <w:szCs w:val="20"/>
              </w:rPr>
              <w:t>LCPP work feeds into the National Performance Framework and Fairer Scotland Duty</w:t>
            </w:r>
          </w:p>
          <w:p w14:paraId="02848170" w14:textId="77777777" w:rsidR="007D3996" w:rsidRPr="007D3996" w:rsidRDefault="007D3996" w:rsidP="007D3996">
            <w:pPr>
              <w:pStyle w:val="ListParagraph"/>
              <w:numPr>
                <w:ilvl w:val="0"/>
                <w:numId w:val="53"/>
              </w:numPr>
              <w:rPr>
                <w:rFonts w:ascii="Verdana" w:hAnsi="Verdana"/>
                <w:bCs/>
                <w:sz w:val="20"/>
                <w:szCs w:val="20"/>
              </w:rPr>
            </w:pPr>
            <w:r w:rsidRPr="007D3996">
              <w:rPr>
                <w:rFonts w:ascii="Verdana" w:hAnsi="Verdana"/>
                <w:bCs/>
                <w:sz w:val="20"/>
                <w:szCs w:val="20"/>
              </w:rPr>
              <w:t>There are issues around capacity, duplication of work and lack of focus on tackling issues (i.e. action)</w:t>
            </w:r>
          </w:p>
          <w:p w14:paraId="30664F46" w14:textId="77777777" w:rsidR="007D3996" w:rsidRPr="007D3996" w:rsidRDefault="007D3996" w:rsidP="007D3996">
            <w:pPr>
              <w:pStyle w:val="ListParagraph"/>
              <w:numPr>
                <w:ilvl w:val="0"/>
                <w:numId w:val="53"/>
              </w:numPr>
              <w:rPr>
                <w:rFonts w:ascii="Verdana" w:hAnsi="Verdana"/>
                <w:bCs/>
                <w:sz w:val="20"/>
                <w:szCs w:val="20"/>
              </w:rPr>
            </w:pPr>
            <w:r w:rsidRPr="007D3996">
              <w:rPr>
                <w:rFonts w:ascii="Verdana" w:hAnsi="Verdana"/>
                <w:bCs/>
                <w:sz w:val="20"/>
                <w:szCs w:val="20"/>
              </w:rPr>
              <w:t>There will be a streamlining from 8 to 6 LCPPs for a variety of reasons, with the change taking place in July</w:t>
            </w:r>
          </w:p>
          <w:p w14:paraId="5FFC0300" w14:textId="77777777" w:rsidR="007D3996" w:rsidRPr="007D3996" w:rsidRDefault="007D3996" w:rsidP="007D3996">
            <w:pPr>
              <w:pStyle w:val="ListParagraph"/>
              <w:numPr>
                <w:ilvl w:val="0"/>
                <w:numId w:val="53"/>
              </w:numPr>
              <w:rPr>
                <w:rFonts w:ascii="Verdana" w:hAnsi="Verdana"/>
                <w:bCs/>
                <w:sz w:val="20"/>
                <w:szCs w:val="20"/>
              </w:rPr>
            </w:pPr>
            <w:r w:rsidRPr="007D3996">
              <w:rPr>
                <w:rFonts w:ascii="Verdana" w:hAnsi="Verdana"/>
                <w:bCs/>
                <w:sz w:val="20"/>
                <w:szCs w:val="20"/>
              </w:rPr>
              <w:t>He asked the group to try and help ensure that the change is an improvement. There is a need to have representatives from partners at the LCPPs and working with communities</w:t>
            </w:r>
          </w:p>
          <w:p w14:paraId="60882F35" w14:textId="77777777" w:rsidR="00D53209" w:rsidRDefault="00D53209" w:rsidP="008569C7">
            <w:pPr>
              <w:pStyle w:val="paragraph"/>
              <w:spacing w:before="0" w:beforeAutospacing="0" w:after="0" w:afterAutospacing="0"/>
              <w:jc w:val="both"/>
              <w:textAlignment w:val="baseline"/>
              <w:rPr>
                <w:rFonts w:ascii="Verdana" w:hAnsi="Verdana" w:cs="Arial"/>
                <w:bCs/>
                <w:sz w:val="20"/>
                <w:szCs w:val="20"/>
              </w:rPr>
            </w:pPr>
          </w:p>
          <w:p w14:paraId="7E0BFA7D" w14:textId="6DA72752" w:rsidR="12638788" w:rsidRDefault="12638788" w:rsidP="12638788">
            <w:pPr>
              <w:pStyle w:val="paragraph"/>
              <w:spacing w:before="0" w:beforeAutospacing="0" w:after="0" w:afterAutospacing="0"/>
              <w:jc w:val="both"/>
              <w:rPr>
                <w:rFonts w:ascii="Verdana" w:hAnsi="Verdana" w:cs="Arial"/>
                <w:sz w:val="20"/>
                <w:szCs w:val="20"/>
              </w:rPr>
            </w:pPr>
          </w:p>
          <w:p w14:paraId="1F9E1B34" w14:textId="46E4175A" w:rsidR="12638788" w:rsidRDefault="12638788" w:rsidP="12638788">
            <w:pPr>
              <w:pStyle w:val="paragraph"/>
              <w:spacing w:before="0" w:beforeAutospacing="0" w:after="0" w:afterAutospacing="0"/>
              <w:jc w:val="both"/>
              <w:rPr>
                <w:rFonts w:ascii="Verdana" w:hAnsi="Verdana" w:cs="Arial"/>
                <w:sz w:val="20"/>
                <w:szCs w:val="20"/>
              </w:rPr>
            </w:pPr>
          </w:p>
          <w:p w14:paraId="074B43DD" w14:textId="77777777" w:rsidR="000A33AB" w:rsidRDefault="000A33AB" w:rsidP="000A33AB">
            <w:pPr>
              <w:pStyle w:val="paragraph"/>
              <w:spacing w:before="0" w:beforeAutospacing="0" w:after="0" w:afterAutospacing="0"/>
              <w:jc w:val="both"/>
              <w:textAlignment w:val="baseline"/>
              <w:rPr>
                <w:rFonts w:ascii="Verdana" w:hAnsi="Verdana" w:cs="Arial"/>
                <w:bCs/>
                <w:sz w:val="20"/>
                <w:szCs w:val="20"/>
              </w:rPr>
            </w:pPr>
            <w:r>
              <w:rPr>
                <w:rFonts w:ascii="Verdana" w:hAnsi="Verdana" w:cs="Arial"/>
                <w:bCs/>
                <w:sz w:val="20"/>
                <w:szCs w:val="20"/>
              </w:rPr>
              <w:t>Discussion included:</w:t>
            </w:r>
          </w:p>
          <w:p w14:paraId="1D9F9B8B" w14:textId="156CEB4D" w:rsidR="0096089D" w:rsidRDefault="0096089D" w:rsidP="0096089D">
            <w:pPr>
              <w:pStyle w:val="paragraph"/>
              <w:numPr>
                <w:ilvl w:val="0"/>
                <w:numId w:val="54"/>
              </w:numPr>
              <w:spacing w:before="0" w:beforeAutospacing="0" w:after="0" w:afterAutospacing="0"/>
              <w:jc w:val="both"/>
              <w:textAlignment w:val="baseline"/>
              <w:rPr>
                <w:rFonts w:ascii="Verdana" w:hAnsi="Verdana" w:cs="Arial"/>
                <w:bCs/>
                <w:sz w:val="20"/>
                <w:szCs w:val="20"/>
              </w:rPr>
            </w:pPr>
            <w:r>
              <w:rPr>
                <w:rFonts w:ascii="Verdana" w:hAnsi="Verdana" w:cs="Arial"/>
                <w:bCs/>
                <w:sz w:val="20"/>
                <w:szCs w:val="20"/>
              </w:rPr>
              <w:t>We want</w:t>
            </w:r>
            <w:r w:rsidR="000A33AB" w:rsidRPr="000A33AB">
              <w:rPr>
                <w:rFonts w:ascii="Verdana" w:hAnsi="Verdana" w:cs="Arial"/>
                <w:bCs/>
                <w:sz w:val="20"/>
                <w:szCs w:val="20"/>
              </w:rPr>
              <w:t xml:space="preserve"> to see organizations and services getting involved with</w:t>
            </w:r>
            <w:r>
              <w:rPr>
                <w:rFonts w:ascii="Verdana" w:hAnsi="Verdana" w:cs="Arial"/>
                <w:bCs/>
                <w:sz w:val="20"/>
                <w:szCs w:val="20"/>
              </w:rPr>
              <w:t xml:space="preserve"> both</w:t>
            </w:r>
            <w:r w:rsidR="000A33AB" w:rsidRPr="000A33AB">
              <w:rPr>
                <w:rFonts w:ascii="Verdana" w:hAnsi="Verdana" w:cs="Arial"/>
                <w:bCs/>
                <w:sz w:val="20"/>
                <w:szCs w:val="20"/>
              </w:rPr>
              <w:t xml:space="preserve"> LCPPs and communities. Audrey mentioned that empowering communities makes their job easier, although they do need support </w:t>
            </w:r>
          </w:p>
          <w:p w14:paraId="1B38D8B2" w14:textId="50F300A7" w:rsidR="0096089D" w:rsidRDefault="000A33AB" w:rsidP="0096089D">
            <w:pPr>
              <w:pStyle w:val="paragraph"/>
              <w:numPr>
                <w:ilvl w:val="0"/>
                <w:numId w:val="54"/>
              </w:numPr>
              <w:spacing w:before="0" w:beforeAutospacing="0" w:after="0" w:afterAutospacing="0"/>
              <w:jc w:val="both"/>
              <w:textAlignment w:val="baseline"/>
              <w:rPr>
                <w:rFonts w:ascii="Verdana" w:hAnsi="Verdana" w:cs="Arial"/>
                <w:bCs/>
                <w:sz w:val="20"/>
                <w:szCs w:val="20"/>
              </w:rPr>
            </w:pPr>
            <w:r w:rsidRPr="000A33AB">
              <w:rPr>
                <w:rFonts w:ascii="Verdana" w:hAnsi="Verdana" w:cs="Arial"/>
                <w:bCs/>
                <w:sz w:val="20"/>
                <w:szCs w:val="20"/>
              </w:rPr>
              <w:t>Simon asked what is needed from LCPPs and suggested bringing the asks to partners or the group</w:t>
            </w:r>
          </w:p>
          <w:p w14:paraId="773BC206" w14:textId="2D9C7946" w:rsidR="000733D9" w:rsidRDefault="000A33AB" w:rsidP="0096089D">
            <w:pPr>
              <w:pStyle w:val="paragraph"/>
              <w:numPr>
                <w:ilvl w:val="0"/>
                <w:numId w:val="54"/>
              </w:numPr>
              <w:spacing w:before="0" w:beforeAutospacing="0" w:after="0" w:afterAutospacing="0"/>
              <w:jc w:val="both"/>
              <w:textAlignment w:val="baseline"/>
              <w:rPr>
                <w:rFonts w:ascii="Verdana" w:hAnsi="Verdana" w:cs="Arial"/>
                <w:bCs/>
                <w:sz w:val="20"/>
                <w:szCs w:val="20"/>
              </w:rPr>
            </w:pPr>
            <w:r w:rsidRPr="000A33AB">
              <w:rPr>
                <w:rFonts w:ascii="Verdana" w:hAnsi="Verdana" w:cs="Arial"/>
                <w:bCs/>
                <w:sz w:val="20"/>
                <w:szCs w:val="20"/>
              </w:rPr>
              <w:t xml:space="preserve">Murray shared that Coldside and Maryfield representatives attended a recent meeting and expressed disappointment with the </w:t>
            </w:r>
            <w:r w:rsidR="0096089D">
              <w:rPr>
                <w:rFonts w:ascii="Verdana" w:hAnsi="Verdana" w:cs="Arial"/>
                <w:bCs/>
                <w:sz w:val="20"/>
                <w:szCs w:val="20"/>
              </w:rPr>
              <w:t xml:space="preserve">lack of community involvement </w:t>
            </w:r>
            <w:r w:rsidRPr="000A33AB">
              <w:rPr>
                <w:rFonts w:ascii="Verdana" w:hAnsi="Verdana" w:cs="Arial"/>
                <w:bCs/>
                <w:sz w:val="20"/>
                <w:szCs w:val="20"/>
              </w:rPr>
              <w:t>to get to this stage</w:t>
            </w:r>
            <w:r w:rsidR="003533C6">
              <w:rPr>
                <w:rFonts w:ascii="Verdana" w:hAnsi="Verdana" w:cs="Arial"/>
                <w:bCs/>
                <w:sz w:val="20"/>
                <w:szCs w:val="20"/>
              </w:rPr>
              <w:t xml:space="preserve"> – a backwards step from the norm, with the change </w:t>
            </w:r>
            <w:r w:rsidR="001623E2">
              <w:rPr>
                <w:rFonts w:ascii="Verdana" w:hAnsi="Verdana" w:cs="Arial"/>
                <w:bCs/>
                <w:sz w:val="20"/>
                <w:szCs w:val="20"/>
              </w:rPr>
              <w:t>presented as a fait accompli</w:t>
            </w:r>
          </w:p>
          <w:p w14:paraId="159EE920" w14:textId="77777777" w:rsidR="000733D9" w:rsidRDefault="001623E2" w:rsidP="000733D9">
            <w:pPr>
              <w:pStyle w:val="paragraph"/>
              <w:numPr>
                <w:ilvl w:val="1"/>
                <w:numId w:val="54"/>
              </w:numPr>
              <w:spacing w:before="0" w:beforeAutospacing="0" w:after="0" w:afterAutospacing="0"/>
              <w:jc w:val="both"/>
              <w:textAlignment w:val="baseline"/>
              <w:rPr>
                <w:rFonts w:ascii="Verdana" w:hAnsi="Verdana" w:cs="Arial"/>
                <w:bCs/>
                <w:sz w:val="20"/>
                <w:szCs w:val="20"/>
              </w:rPr>
            </w:pPr>
            <w:r>
              <w:rPr>
                <w:rFonts w:ascii="Verdana" w:hAnsi="Verdana" w:cs="Arial"/>
                <w:bCs/>
                <w:sz w:val="20"/>
                <w:szCs w:val="20"/>
              </w:rPr>
              <w:t>He added that t</w:t>
            </w:r>
            <w:r w:rsidR="000A33AB" w:rsidRPr="000A33AB">
              <w:rPr>
                <w:rFonts w:ascii="Verdana" w:hAnsi="Verdana" w:cs="Arial"/>
                <w:bCs/>
                <w:sz w:val="20"/>
                <w:szCs w:val="20"/>
              </w:rPr>
              <w:t xml:space="preserve">he LCPP </w:t>
            </w:r>
            <w:r>
              <w:rPr>
                <w:rFonts w:ascii="Verdana" w:hAnsi="Verdana" w:cs="Arial"/>
                <w:bCs/>
                <w:sz w:val="20"/>
                <w:szCs w:val="20"/>
              </w:rPr>
              <w:t>for</w:t>
            </w:r>
            <w:r w:rsidR="000A33AB" w:rsidRPr="000A33AB">
              <w:rPr>
                <w:rFonts w:ascii="Verdana" w:hAnsi="Verdana" w:cs="Arial"/>
                <w:bCs/>
                <w:sz w:val="20"/>
                <w:szCs w:val="20"/>
              </w:rPr>
              <w:t xml:space="preserve"> Coldside and Maryfield areas will cover 25% of the Dundee population and will have a reduction in staffing</w:t>
            </w:r>
            <w:r w:rsidR="00720FFD">
              <w:rPr>
                <w:rFonts w:ascii="Verdana" w:hAnsi="Verdana" w:cs="Arial"/>
                <w:bCs/>
                <w:sz w:val="20"/>
                <w:szCs w:val="20"/>
              </w:rPr>
              <w:t xml:space="preserve"> by one</w:t>
            </w:r>
            <w:r w:rsidR="000A33AB" w:rsidRPr="000A33AB">
              <w:rPr>
                <w:rFonts w:ascii="Verdana" w:hAnsi="Verdana" w:cs="Arial"/>
                <w:bCs/>
                <w:sz w:val="20"/>
                <w:szCs w:val="20"/>
              </w:rPr>
              <w:t xml:space="preserve"> Communit</w:t>
            </w:r>
            <w:r w:rsidR="00720FFD">
              <w:rPr>
                <w:rFonts w:ascii="Verdana" w:hAnsi="Verdana" w:cs="Arial"/>
                <w:bCs/>
                <w:sz w:val="20"/>
                <w:szCs w:val="20"/>
              </w:rPr>
              <w:t>ies</w:t>
            </w:r>
            <w:r w:rsidR="000A33AB" w:rsidRPr="000A33AB">
              <w:rPr>
                <w:rFonts w:ascii="Verdana" w:hAnsi="Verdana" w:cs="Arial"/>
                <w:bCs/>
                <w:sz w:val="20"/>
                <w:szCs w:val="20"/>
              </w:rPr>
              <w:t xml:space="preserve"> Officer</w:t>
            </w:r>
            <w:r w:rsidR="00720FFD">
              <w:rPr>
                <w:rFonts w:ascii="Verdana" w:hAnsi="Verdana" w:cs="Arial"/>
                <w:bCs/>
                <w:sz w:val="20"/>
                <w:szCs w:val="20"/>
              </w:rPr>
              <w:t xml:space="preserve"> in each of the paired wards</w:t>
            </w:r>
          </w:p>
          <w:p w14:paraId="00DD7C18" w14:textId="77777777" w:rsidR="000733D9" w:rsidRDefault="000A33AB" w:rsidP="000733D9">
            <w:pPr>
              <w:pStyle w:val="paragraph"/>
              <w:numPr>
                <w:ilvl w:val="1"/>
                <w:numId w:val="54"/>
              </w:numPr>
              <w:spacing w:before="0" w:beforeAutospacing="0" w:after="0" w:afterAutospacing="0"/>
              <w:jc w:val="both"/>
              <w:textAlignment w:val="baseline"/>
              <w:rPr>
                <w:rFonts w:ascii="Verdana" w:hAnsi="Verdana" w:cs="Arial"/>
                <w:bCs/>
                <w:sz w:val="20"/>
                <w:szCs w:val="20"/>
              </w:rPr>
            </w:pPr>
            <w:r w:rsidRPr="000A33AB">
              <w:rPr>
                <w:rFonts w:ascii="Verdana" w:hAnsi="Verdana" w:cs="Arial"/>
                <w:bCs/>
                <w:sz w:val="20"/>
                <w:szCs w:val="20"/>
              </w:rPr>
              <w:t>Community members from these areas will be approaching Elected Members about this</w:t>
            </w:r>
          </w:p>
          <w:p w14:paraId="72CD548C" w14:textId="60721C3C" w:rsidR="000A33AB" w:rsidRPr="000A33AB" w:rsidRDefault="000A33AB" w:rsidP="000733D9">
            <w:pPr>
              <w:pStyle w:val="paragraph"/>
              <w:numPr>
                <w:ilvl w:val="1"/>
                <w:numId w:val="54"/>
              </w:numPr>
              <w:spacing w:before="0" w:beforeAutospacing="0" w:after="0" w:afterAutospacing="0"/>
              <w:jc w:val="both"/>
              <w:textAlignment w:val="baseline"/>
              <w:rPr>
                <w:rFonts w:ascii="Verdana" w:hAnsi="Verdana" w:cs="Arial"/>
                <w:bCs/>
                <w:sz w:val="20"/>
                <w:szCs w:val="20"/>
              </w:rPr>
            </w:pPr>
            <w:r w:rsidRPr="000A33AB">
              <w:rPr>
                <w:rFonts w:ascii="Verdana" w:hAnsi="Verdana" w:cs="Arial"/>
                <w:bCs/>
                <w:sz w:val="20"/>
                <w:szCs w:val="20"/>
              </w:rPr>
              <w:lastRenderedPageBreak/>
              <w:t xml:space="preserve">Simon </w:t>
            </w:r>
            <w:r w:rsidR="000733D9">
              <w:rPr>
                <w:rFonts w:ascii="Verdana" w:hAnsi="Verdana" w:cs="Arial"/>
                <w:bCs/>
                <w:sz w:val="20"/>
                <w:szCs w:val="20"/>
              </w:rPr>
              <w:t>commented</w:t>
            </w:r>
            <w:r w:rsidRPr="000A33AB">
              <w:rPr>
                <w:rFonts w:ascii="Verdana" w:hAnsi="Verdana" w:cs="Arial"/>
                <w:bCs/>
                <w:sz w:val="20"/>
                <w:szCs w:val="20"/>
              </w:rPr>
              <w:t xml:space="preserve"> that this group is the place for lessons learned to be shared, and Nicky said that conversations </w:t>
            </w:r>
            <w:r w:rsidR="000733D9">
              <w:rPr>
                <w:rFonts w:ascii="Verdana" w:hAnsi="Verdana" w:cs="Arial"/>
                <w:bCs/>
                <w:sz w:val="20"/>
                <w:szCs w:val="20"/>
              </w:rPr>
              <w:t xml:space="preserve">with communities </w:t>
            </w:r>
            <w:r w:rsidRPr="000A33AB">
              <w:rPr>
                <w:rFonts w:ascii="Verdana" w:hAnsi="Verdana" w:cs="Arial"/>
                <w:bCs/>
                <w:sz w:val="20"/>
                <w:szCs w:val="20"/>
              </w:rPr>
              <w:t>will continue to take place</w:t>
            </w:r>
          </w:p>
          <w:p w14:paraId="09DBD136" w14:textId="24376B51" w:rsidR="001C5F0A" w:rsidRDefault="000A33AB" w:rsidP="001C5F0A">
            <w:pPr>
              <w:pStyle w:val="paragraph"/>
              <w:numPr>
                <w:ilvl w:val="0"/>
                <w:numId w:val="54"/>
              </w:numPr>
              <w:spacing w:before="0" w:beforeAutospacing="0" w:after="0" w:afterAutospacing="0"/>
              <w:jc w:val="both"/>
              <w:textAlignment w:val="baseline"/>
              <w:rPr>
                <w:rFonts w:ascii="Verdana" w:hAnsi="Verdana" w:cs="Arial"/>
                <w:bCs/>
                <w:sz w:val="20"/>
                <w:szCs w:val="20"/>
              </w:rPr>
            </w:pPr>
            <w:r w:rsidRPr="000A33AB">
              <w:rPr>
                <w:rFonts w:ascii="Verdana" w:hAnsi="Verdana" w:cs="Arial"/>
                <w:bCs/>
                <w:sz w:val="20"/>
                <w:szCs w:val="20"/>
              </w:rPr>
              <w:t>Alison found the input from the Fairness Leadership Panel (FLP) powerful and suggested hearing from communities at future meetings regarding this change</w:t>
            </w:r>
            <w:r w:rsidR="00192BEA">
              <w:rPr>
                <w:rFonts w:ascii="Verdana" w:hAnsi="Verdana" w:cs="Arial"/>
                <w:bCs/>
                <w:sz w:val="20"/>
                <w:szCs w:val="20"/>
              </w:rPr>
              <w:t>. Nicky M</w:t>
            </w:r>
            <w:r w:rsidR="00BA3B85">
              <w:rPr>
                <w:rFonts w:ascii="Verdana" w:hAnsi="Verdana" w:cs="Arial"/>
                <w:bCs/>
                <w:sz w:val="20"/>
                <w:szCs w:val="20"/>
              </w:rPr>
              <w:t xml:space="preserve"> to include in future updates to the DPMG</w:t>
            </w:r>
          </w:p>
          <w:p w14:paraId="5FBC7D74" w14:textId="77777777" w:rsidR="000A2A52" w:rsidRDefault="000A33AB" w:rsidP="001C5F0A">
            <w:pPr>
              <w:pStyle w:val="paragraph"/>
              <w:numPr>
                <w:ilvl w:val="0"/>
                <w:numId w:val="54"/>
              </w:numPr>
              <w:spacing w:before="0" w:beforeAutospacing="0" w:after="0" w:afterAutospacing="0"/>
              <w:jc w:val="both"/>
              <w:textAlignment w:val="baseline"/>
              <w:rPr>
                <w:rFonts w:ascii="Verdana" w:hAnsi="Verdana" w:cs="Arial"/>
                <w:bCs/>
                <w:sz w:val="20"/>
                <w:szCs w:val="20"/>
              </w:rPr>
            </w:pPr>
            <w:r w:rsidRPr="000A33AB">
              <w:rPr>
                <w:rFonts w:ascii="Verdana" w:hAnsi="Verdana" w:cs="Arial"/>
                <w:bCs/>
                <w:sz w:val="20"/>
                <w:szCs w:val="20"/>
              </w:rPr>
              <w:t xml:space="preserve">Audrey emphasized that involvement starts with 'turning up' and that people need to have clear expectations, not just </w:t>
            </w:r>
            <w:r w:rsidR="004949B4">
              <w:rPr>
                <w:rFonts w:ascii="Verdana" w:hAnsi="Verdana" w:cs="Arial"/>
                <w:bCs/>
                <w:sz w:val="20"/>
                <w:szCs w:val="20"/>
              </w:rPr>
              <w:t xml:space="preserve">receive </w:t>
            </w:r>
            <w:r w:rsidRPr="000A33AB">
              <w:rPr>
                <w:rFonts w:ascii="Verdana" w:hAnsi="Verdana" w:cs="Arial"/>
                <w:bCs/>
                <w:sz w:val="20"/>
                <w:szCs w:val="20"/>
              </w:rPr>
              <w:t xml:space="preserve">updates. They need to see data and look at what needs to be done, which would be a better use of time. </w:t>
            </w:r>
          </w:p>
          <w:p w14:paraId="37B3B7C0" w14:textId="77777777" w:rsidR="009C0D40" w:rsidRDefault="000A33AB" w:rsidP="001C5F0A">
            <w:pPr>
              <w:pStyle w:val="paragraph"/>
              <w:numPr>
                <w:ilvl w:val="0"/>
                <w:numId w:val="54"/>
              </w:numPr>
              <w:spacing w:before="0" w:beforeAutospacing="0" w:after="0" w:afterAutospacing="0"/>
              <w:jc w:val="both"/>
              <w:textAlignment w:val="baseline"/>
              <w:rPr>
                <w:rFonts w:ascii="Verdana" w:hAnsi="Verdana" w:cs="Arial"/>
                <w:bCs/>
                <w:sz w:val="20"/>
                <w:szCs w:val="20"/>
              </w:rPr>
            </w:pPr>
            <w:r w:rsidRPr="000A33AB">
              <w:rPr>
                <w:rFonts w:ascii="Verdana" w:hAnsi="Verdana" w:cs="Arial"/>
                <w:bCs/>
                <w:sz w:val="20"/>
                <w:szCs w:val="20"/>
              </w:rPr>
              <w:t xml:space="preserve">Emma </w:t>
            </w:r>
            <w:r w:rsidR="000A2A52">
              <w:rPr>
                <w:rFonts w:ascii="Verdana" w:hAnsi="Verdana" w:cs="Arial"/>
                <w:bCs/>
                <w:sz w:val="20"/>
                <w:szCs w:val="20"/>
              </w:rPr>
              <w:t>stated</w:t>
            </w:r>
            <w:r w:rsidRPr="000A33AB">
              <w:rPr>
                <w:rFonts w:ascii="Verdana" w:hAnsi="Verdana" w:cs="Arial"/>
                <w:bCs/>
                <w:sz w:val="20"/>
                <w:szCs w:val="20"/>
              </w:rPr>
              <w:t xml:space="preserve"> that most Public Health contribution</w:t>
            </w:r>
            <w:r w:rsidR="000A2A52">
              <w:rPr>
                <w:rFonts w:ascii="Verdana" w:hAnsi="Verdana" w:cs="Arial"/>
                <w:bCs/>
                <w:sz w:val="20"/>
                <w:szCs w:val="20"/>
              </w:rPr>
              <w:t xml:space="preserve"> to Community Planning </w:t>
            </w:r>
            <w:r w:rsidRPr="000A33AB">
              <w:rPr>
                <w:rFonts w:ascii="Verdana" w:hAnsi="Verdana" w:cs="Arial"/>
                <w:bCs/>
                <w:sz w:val="20"/>
                <w:szCs w:val="20"/>
              </w:rPr>
              <w:t>is through the Strategic Leadership Groups (SLGs)</w:t>
            </w:r>
            <w:r w:rsidR="000A2A52">
              <w:rPr>
                <w:rFonts w:ascii="Verdana" w:hAnsi="Verdana" w:cs="Arial"/>
                <w:bCs/>
                <w:sz w:val="20"/>
                <w:szCs w:val="20"/>
              </w:rPr>
              <w:t xml:space="preserve"> and that t</w:t>
            </w:r>
            <w:r w:rsidRPr="000A33AB">
              <w:rPr>
                <w:rFonts w:ascii="Verdana" w:hAnsi="Verdana" w:cs="Arial"/>
                <w:bCs/>
                <w:sz w:val="20"/>
                <w:szCs w:val="20"/>
              </w:rPr>
              <w:t xml:space="preserve">here needs to be some thought about where in </w:t>
            </w:r>
            <w:r w:rsidR="000A2A52">
              <w:rPr>
                <w:rFonts w:ascii="Verdana" w:hAnsi="Verdana" w:cs="Arial"/>
                <w:bCs/>
                <w:sz w:val="20"/>
                <w:szCs w:val="20"/>
              </w:rPr>
              <w:t>H</w:t>
            </w:r>
            <w:r w:rsidRPr="000A33AB">
              <w:rPr>
                <w:rFonts w:ascii="Verdana" w:hAnsi="Verdana" w:cs="Arial"/>
                <w:bCs/>
                <w:sz w:val="20"/>
                <w:szCs w:val="20"/>
              </w:rPr>
              <w:t>ealth is best placed to link with LCPPs (e.g., Community Health Team). Nicky M will discuss this with Emma and Nicky C once needs are identified</w:t>
            </w:r>
          </w:p>
          <w:p w14:paraId="54D53FB9" w14:textId="1B76547E" w:rsidR="000A33AB" w:rsidRPr="007D3996" w:rsidRDefault="000A33AB" w:rsidP="001C5F0A">
            <w:pPr>
              <w:pStyle w:val="paragraph"/>
              <w:numPr>
                <w:ilvl w:val="0"/>
                <w:numId w:val="54"/>
              </w:numPr>
              <w:spacing w:before="0" w:beforeAutospacing="0" w:after="0" w:afterAutospacing="0"/>
              <w:jc w:val="both"/>
              <w:textAlignment w:val="baseline"/>
              <w:rPr>
                <w:rFonts w:ascii="Verdana" w:hAnsi="Verdana" w:cs="Arial"/>
                <w:bCs/>
                <w:sz w:val="20"/>
                <w:szCs w:val="20"/>
              </w:rPr>
            </w:pPr>
            <w:r w:rsidRPr="000A33AB">
              <w:rPr>
                <w:rFonts w:ascii="Verdana" w:hAnsi="Verdana" w:cs="Arial"/>
                <w:bCs/>
                <w:sz w:val="20"/>
                <w:szCs w:val="20"/>
              </w:rPr>
              <w:t>Murray emphasized the need for all partners to be at the table.</w:t>
            </w:r>
          </w:p>
        </w:tc>
        <w:tc>
          <w:tcPr>
            <w:tcW w:w="1094" w:type="dxa"/>
            <w:shd w:val="clear" w:color="auto" w:fill="auto"/>
          </w:tcPr>
          <w:p w14:paraId="56C233CE" w14:textId="77777777" w:rsidR="00D53209" w:rsidRDefault="00D53209" w:rsidP="00CF4AED">
            <w:pPr>
              <w:jc w:val="center"/>
              <w:rPr>
                <w:rFonts w:ascii="Verdana" w:hAnsi="Verdana" w:cs="Arial"/>
                <w:b/>
                <w:sz w:val="20"/>
                <w:szCs w:val="20"/>
              </w:rPr>
            </w:pPr>
          </w:p>
          <w:p w14:paraId="0559806A" w14:textId="77777777" w:rsidR="00BA3B85" w:rsidRDefault="00BA3B85" w:rsidP="00CF4AED">
            <w:pPr>
              <w:jc w:val="center"/>
              <w:rPr>
                <w:rFonts w:ascii="Verdana" w:hAnsi="Verdana" w:cs="Arial"/>
                <w:b/>
                <w:sz w:val="20"/>
                <w:szCs w:val="20"/>
              </w:rPr>
            </w:pPr>
          </w:p>
          <w:p w14:paraId="7C4C95A0" w14:textId="77777777" w:rsidR="00BA3B85" w:rsidRDefault="00BA3B85" w:rsidP="00CF4AED">
            <w:pPr>
              <w:jc w:val="center"/>
              <w:rPr>
                <w:rFonts w:ascii="Verdana" w:hAnsi="Verdana" w:cs="Arial"/>
                <w:b/>
                <w:sz w:val="20"/>
                <w:szCs w:val="20"/>
              </w:rPr>
            </w:pPr>
          </w:p>
          <w:p w14:paraId="414D7CB2" w14:textId="77777777" w:rsidR="00BA3B85" w:rsidRDefault="00BA3B85" w:rsidP="00CF4AED">
            <w:pPr>
              <w:jc w:val="center"/>
              <w:rPr>
                <w:rFonts w:ascii="Verdana" w:hAnsi="Verdana" w:cs="Arial"/>
                <w:b/>
                <w:sz w:val="20"/>
                <w:szCs w:val="20"/>
              </w:rPr>
            </w:pPr>
          </w:p>
          <w:p w14:paraId="52EDA59D" w14:textId="77777777" w:rsidR="00BA3B85" w:rsidRDefault="00BA3B85" w:rsidP="00CF4AED">
            <w:pPr>
              <w:jc w:val="center"/>
              <w:rPr>
                <w:rFonts w:ascii="Verdana" w:hAnsi="Verdana" w:cs="Arial"/>
                <w:b/>
                <w:sz w:val="20"/>
                <w:szCs w:val="20"/>
              </w:rPr>
            </w:pPr>
          </w:p>
          <w:p w14:paraId="0AE9CF13" w14:textId="77777777" w:rsidR="00BA3B85" w:rsidRDefault="00BA3B85" w:rsidP="00CF4AED">
            <w:pPr>
              <w:jc w:val="center"/>
              <w:rPr>
                <w:rFonts w:ascii="Verdana" w:hAnsi="Verdana" w:cs="Arial"/>
                <w:b/>
                <w:sz w:val="20"/>
                <w:szCs w:val="20"/>
              </w:rPr>
            </w:pPr>
          </w:p>
          <w:p w14:paraId="5C9CCFAC" w14:textId="77777777" w:rsidR="00BA3B85" w:rsidRDefault="00BA3B85" w:rsidP="00CF4AED">
            <w:pPr>
              <w:jc w:val="center"/>
              <w:rPr>
                <w:rFonts w:ascii="Verdana" w:hAnsi="Verdana" w:cs="Arial"/>
                <w:b/>
                <w:sz w:val="20"/>
                <w:szCs w:val="20"/>
              </w:rPr>
            </w:pPr>
          </w:p>
          <w:p w14:paraId="243701C5" w14:textId="77777777" w:rsidR="00BA3B85" w:rsidRDefault="00BA3B85" w:rsidP="00CF4AED">
            <w:pPr>
              <w:jc w:val="center"/>
              <w:rPr>
                <w:rFonts w:ascii="Verdana" w:hAnsi="Verdana" w:cs="Arial"/>
                <w:b/>
                <w:sz w:val="20"/>
                <w:szCs w:val="20"/>
              </w:rPr>
            </w:pPr>
          </w:p>
          <w:p w14:paraId="0AECD176" w14:textId="77777777" w:rsidR="00BA3B85" w:rsidRDefault="00BA3B85" w:rsidP="00CF4AED">
            <w:pPr>
              <w:jc w:val="center"/>
              <w:rPr>
                <w:rFonts w:ascii="Verdana" w:hAnsi="Verdana" w:cs="Arial"/>
                <w:b/>
                <w:sz w:val="20"/>
                <w:szCs w:val="20"/>
              </w:rPr>
            </w:pPr>
          </w:p>
          <w:p w14:paraId="506E3A55" w14:textId="77777777" w:rsidR="00BA3B85" w:rsidRDefault="00BA3B85" w:rsidP="00CF4AED">
            <w:pPr>
              <w:jc w:val="center"/>
              <w:rPr>
                <w:rFonts w:ascii="Verdana" w:hAnsi="Verdana" w:cs="Arial"/>
                <w:b/>
                <w:sz w:val="20"/>
                <w:szCs w:val="20"/>
              </w:rPr>
            </w:pPr>
          </w:p>
          <w:p w14:paraId="0B71BF67" w14:textId="6243C0AB" w:rsidR="00BA3B85" w:rsidRDefault="004949B4" w:rsidP="00CF4AED">
            <w:pPr>
              <w:jc w:val="center"/>
              <w:rPr>
                <w:rFonts w:ascii="Verdana" w:hAnsi="Verdana" w:cs="Arial"/>
                <w:b/>
                <w:sz w:val="20"/>
                <w:szCs w:val="20"/>
              </w:rPr>
            </w:pPr>
            <w:r>
              <w:rPr>
                <w:rFonts w:ascii="Verdana" w:hAnsi="Verdana" w:cs="Arial"/>
                <w:b/>
                <w:sz w:val="20"/>
                <w:szCs w:val="20"/>
              </w:rPr>
              <w:t>All</w:t>
            </w:r>
          </w:p>
          <w:p w14:paraId="16E28998" w14:textId="77777777" w:rsidR="00BA3B85" w:rsidRDefault="00BA3B85" w:rsidP="00CF4AED">
            <w:pPr>
              <w:jc w:val="center"/>
              <w:rPr>
                <w:rFonts w:ascii="Verdana" w:hAnsi="Verdana" w:cs="Arial"/>
                <w:b/>
                <w:sz w:val="20"/>
                <w:szCs w:val="20"/>
              </w:rPr>
            </w:pPr>
          </w:p>
          <w:p w14:paraId="295D1F02" w14:textId="77777777" w:rsidR="00BA3B85" w:rsidRDefault="00BA3B85" w:rsidP="00CF4AED">
            <w:pPr>
              <w:jc w:val="center"/>
              <w:rPr>
                <w:rFonts w:ascii="Verdana" w:hAnsi="Verdana" w:cs="Arial"/>
                <w:b/>
                <w:sz w:val="20"/>
                <w:szCs w:val="20"/>
              </w:rPr>
            </w:pPr>
          </w:p>
          <w:p w14:paraId="3DDE2DBA" w14:textId="77777777" w:rsidR="00BA3B85" w:rsidRDefault="00BA3B85" w:rsidP="00CF4AED">
            <w:pPr>
              <w:jc w:val="center"/>
              <w:rPr>
                <w:rFonts w:ascii="Verdana" w:hAnsi="Verdana" w:cs="Arial"/>
                <w:b/>
                <w:sz w:val="20"/>
                <w:szCs w:val="20"/>
              </w:rPr>
            </w:pPr>
          </w:p>
          <w:p w14:paraId="31F118DA" w14:textId="77777777" w:rsidR="00BA3B85" w:rsidRDefault="00BA3B85" w:rsidP="00CF4AED">
            <w:pPr>
              <w:jc w:val="center"/>
              <w:rPr>
                <w:rFonts w:ascii="Verdana" w:hAnsi="Verdana" w:cs="Arial"/>
                <w:b/>
                <w:sz w:val="20"/>
                <w:szCs w:val="20"/>
              </w:rPr>
            </w:pPr>
          </w:p>
          <w:p w14:paraId="58791E07" w14:textId="77777777" w:rsidR="00BA3B85" w:rsidRDefault="00BA3B85" w:rsidP="00CF4AED">
            <w:pPr>
              <w:jc w:val="center"/>
              <w:rPr>
                <w:rFonts w:ascii="Verdana" w:hAnsi="Verdana" w:cs="Arial"/>
                <w:b/>
                <w:sz w:val="20"/>
                <w:szCs w:val="20"/>
              </w:rPr>
            </w:pPr>
          </w:p>
          <w:p w14:paraId="45A704F6" w14:textId="77777777" w:rsidR="00BA3B85" w:rsidRDefault="00BA3B85" w:rsidP="00CF4AED">
            <w:pPr>
              <w:jc w:val="center"/>
              <w:rPr>
                <w:rFonts w:ascii="Verdana" w:hAnsi="Verdana" w:cs="Arial"/>
                <w:b/>
                <w:sz w:val="20"/>
                <w:szCs w:val="20"/>
              </w:rPr>
            </w:pPr>
          </w:p>
          <w:p w14:paraId="5633AFA2" w14:textId="77777777" w:rsidR="00BA3B85" w:rsidRDefault="00BA3B85" w:rsidP="00CF4AED">
            <w:pPr>
              <w:jc w:val="center"/>
              <w:rPr>
                <w:rFonts w:ascii="Verdana" w:hAnsi="Verdana" w:cs="Arial"/>
                <w:b/>
                <w:sz w:val="20"/>
                <w:szCs w:val="20"/>
              </w:rPr>
            </w:pPr>
          </w:p>
          <w:p w14:paraId="64534624" w14:textId="77777777" w:rsidR="00BA3B85" w:rsidRDefault="00BA3B85" w:rsidP="00CF4AED">
            <w:pPr>
              <w:jc w:val="center"/>
              <w:rPr>
                <w:rFonts w:ascii="Verdana" w:hAnsi="Verdana" w:cs="Arial"/>
                <w:b/>
                <w:sz w:val="20"/>
                <w:szCs w:val="20"/>
              </w:rPr>
            </w:pPr>
          </w:p>
          <w:p w14:paraId="222B2CFE" w14:textId="77777777" w:rsidR="00BA3B85" w:rsidRDefault="00BA3B85" w:rsidP="00CF4AED">
            <w:pPr>
              <w:jc w:val="center"/>
              <w:rPr>
                <w:rFonts w:ascii="Verdana" w:hAnsi="Verdana" w:cs="Arial"/>
                <w:b/>
                <w:sz w:val="20"/>
                <w:szCs w:val="20"/>
              </w:rPr>
            </w:pPr>
          </w:p>
          <w:p w14:paraId="0CF979E8" w14:textId="77777777" w:rsidR="00BA3B85" w:rsidRDefault="00BA3B85" w:rsidP="00CF4AED">
            <w:pPr>
              <w:jc w:val="center"/>
              <w:rPr>
                <w:rFonts w:ascii="Verdana" w:hAnsi="Verdana" w:cs="Arial"/>
                <w:b/>
                <w:sz w:val="20"/>
                <w:szCs w:val="20"/>
              </w:rPr>
            </w:pPr>
          </w:p>
          <w:p w14:paraId="2F82FAE7" w14:textId="77777777" w:rsidR="00BA3B85" w:rsidRDefault="00BA3B85" w:rsidP="00CF4AED">
            <w:pPr>
              <w:jc w:val="center"/>
              <w:rPr>
                <w:rFonts w:ascii="Verdana" w:hAnsi="Verdana" w:cs="Arial"/>
                <w:b/>
                <w:sz w:val="20"/>
                <w:szCs w:val="20"/>
              </w:rPr>
            </w:pPr>
          </w:p>
          <w:p w14:paraId="0DC525CA" w14:textId="77777777" w:rsidR="00BA3B85" w:rsidRDefault="00BA3B85" w:rsidP="00CF4AED">
            <w:pPr>
              <w:jc w:val="center"/>
              <w:rPr>
                <w:rFonts w:ascii="Verdana" w:hAnsi="Verdana" w:cs="Arial"/>
                <w:b/>
                <w:sz w:val="20"/>
                <w:szCs w:val="20"/>
              </w:rPr>
            </w:pPr>
          </w:p>
          <w:p w14:paraId="52D461A9" w14:textId="77777777" w:rsidR="00BA3B85" w:rsidRDefault="00BA3B85" w:rsidP="00CF4AED">
            <w:pPr>
              <w:jc w:val="center"/>
              <w:rPr>
                <w:rFonts w:ascii="Verdana" w:hAnsi="Verdana" w:cs="Arial"/>
                <w:b/>
                <w:sz w:val="20"/>
                <w:szCs w:val="20"/>
              </w:rPr>
            </w:pPr>
          </w:p>
          <w:p w14:paraId="5769812C" w14:textId="77777777" w:rsidR="00BA3B85" w:rsidRDefault="00BA3B85" w:rsidP="00CF4AED">
            <w:pPr>
              <w:jc w:val="center"/>
              <w:rPr>
                <w:rFonts w:ascii="Verdana" w:hAnsi="Verdana" w:cs="Arial"/>
                <w:b/>
                <w:sz w:val="20"/>
                <w:szCs w:val="20"/>
              </w:rPr>
            </w:pPr>
          </w:p>
          <w:p w14:paraId="1BB0A853" w14:textId="77777777" w:rsidR="00BA3B85" w:rsidRDefault="00BA3B85" w:rsidP="00CF4AED">
            <w:pPr>
              <w:jc w:val="center"/>
              <w:rPr>
                <w:rFonts w:ascii="Verdana" w:hAnsi="Verdana" w:cs="Arial"/>
                <w:b/>
                <w:sz w:val="20"/>
                <w:szCs w:val="20"/>
              </w:rPr>
            </w:pPr>
          </w:p>
          <w:p w14:paraId="30964CC4" w14:textId="77777777" w:rsidR="00BA3B85" w:rsidRDefault="00BA3B85" w:rsidP="00CF4AED">
            <w:pPr>
              <w:jc w:val="center"/>
              <w:rPr>
                <w:rFonts w:ascii="Verdana" w:hAnsi="Verdana" w:cs="Arial"/>
                <w:b/>
                <w:sz w:val="20"/>
                <w:szCs w:val="20"/>
              </w:rPr>
            </w:pPr>
          </w:p>
          <w:p w14:paraId="0A2784A4" w14:textId="77777777" w:rsidR="00BA3B85" w:rsidRDefault="00BA3B85" w:rsidP="00CF4AED">
            <w:pPr>
              <w:jc w:val="center"/>
              <w:rPr>
                <w:rFonts w:ascii="Verdana" w:hAnsi="Verdana" w:cs="Arial"/>
                <w:b/>
                <w:sz w:val="20"/>
                <w:szCs w:val="20"/>
              </w:rPr>
            </w:pPr>
          </w:p>
          <w:p w14:paraId="248F77E0" w14:textId="77777777" w:rsidR="00BA3B85" w:rsidRDefault="00BA3B85" w:rsidP="00CF4AED">
            <w:pPr>
              <w:jc w:val="center"/>
              <w:rPr>
                <w:rFonts w:ascii="Verdana" w:hAnsi="Verdana" w:cs="Arial"/>
                <w:b/>
                <w:sz w:val="20"/>
                <w:szCs w:val="20"/>
              </w:rPr>
            </w:pPr>
          </w:p>
          <w:p w14:paraId="466D6800" w14:textId="77777777" w:rsidR="00BA3B85" w:rsidRDefault="00BA3B85" w:rsidP="00CF4AED">
            <w:pPr>
              <w:jc w:val="center"/>
              <w:rPr>
                <w:rFonts w:ascii="Verdana" w:hAnsi="Verdana" w:cs="Arial"/>
                <w:b/>
                <w:sz w:val="20"/>
                <w:szCs w:val="20"/>
              </w:rPr>
            </w:pPr>
          </w:p>
          <w:p w14:paraId="7E556273" w14:textId="77777777" w:rsidR="00BA3B85" w:rsidRDefault="00BA3B85" w:rsidP="00CF4AED">
            <w:pPr>
              <w:jc w:val="center"/>
              <w:rPr>
                <w:rFonts w:ascii="Verdana" w:hAnsi="Verdana" w:cs="Arial"/>
                <w:b/>
                <w:sz w:val="20"/>
                <w:szCs w:val="20"/>
              </w:rPr>
            </w:pPr>
          </w:p>
          <w:p w14:paraId="4A31517B" w14:textId="77777777" w:rsidR="00BA3B85" w:rsidRDefault="00BA3B85" w:rsidP="00CF4AED">
            <w:pPr>
              <w:jc w:val="center"/>
              <w:rPr>
                <w:rFonts w:ascii="Verdana" w:hAnsi="Verdana" w:cs="Arial"/>
                <w:b/>
                <w:sz w:val="20"/>
                <w:szCs w:val="20"/>
              </w:rPr>
            </w:pPr>
          </w:p>
          <w:p w14:paraId="355728F6" w14:textId="77777777" w:rsidR="00BA3B85" w:rsidRDefault="00BA3B85" w:rsidP="00CF4AED">
            <w:pPr>
              <w:jc w:val="center"/>
              <w:rPr>
                <w:rFonts w:ascii="Verdana" w:hAnsi="Verdana" w:cs="Arial"/>
                <w:b/>
                <w:sz w:val="20"/>
                <w:szCs w:val="20"/>
              </w:rPr>
            </w:pPr>
          </w:p>
          <w:p w14:paraId="6DCC16DD" w14:textId="77777777" w:rsidR="00BA3B85" w:rsidRDefault="00BA3B85" w:rsidP="00CF4AED">
            <w:pPr>
              <w:jc w:val="center"/>
              <w:rPr>
                <w:rFonts w:ascii="Verdana" w:hAnsi="Verdana" w:cs="Arial"/>
                <w:b/>
                <w:sz w:val="20"/>
                <w:szCs w:val="20"/>
              </w:rPr>
            </w:pPr>
          </w:p>
          <w:p w14:paraId="1F2BB505" w14:textId="77777777" w:rsidR="00BA3B85" w:rsidRDefault="00BA3B85" w:rsidP="00CF4AED">
            <w:pPr>
              <w:jc w:val="center"/>
              <w:rPr>
                <w:rFonts w:ascii="Verdana" w:hAnsi="Verdana" w:cs="Arial"/>
                <w:b/>
                <w:sz w:val="20"/>
                <w:szCs w:val="20"/>
              </w:rPr>
            </w:pPr>
          </w:p>
          <w:p w14:paraId="3B34E26C" w14:textId="3E2CEDA4" w:rsidR="00BA3B85" w:rsidRDefault="00BA3B85" w:rsidP="00CF4AED">
            <w:pPr>
              <w:jc w:val="center"/>
              <w:rPr>
                <w:rFonts w:ascii="Verdana" w:hAnsi="Verdana" w:cs="Arial"/>
                <w:b/>
                <w:sz w:val="20"/>
                <w:szCs w:val="20"/>
              </w:rPr>
            </w:pPr>
            <w:r>
              <w:rPr>
                <w:rFonts w:ascii="Verdana" w:hAnsi="Verdana" w:cs="Arial"/>
                <w:b/>
                <w:sz w:val="20"/>
                <w:szCs w:val="20"/>
              </w:rPr>
              <w:t>NM</w:t>
            </w:r>
          </w:p>
          <w:p w14:paraId="67A234F9" w14:textId="77777777" w:rsidR="00BA3B85" w:rsidRDefault="00BA3B85" w:rsidP="00CF4AED">
            <w:pPr>
              <w:jc w:val="center"/>
              <w:rPr>
                <w:rFonts w:ascii="Verdana" w:hAnsi="Verdana" w:cs="Arial"/>
                <w:b/>
                <w:sz w:val="20"/>
                <w:szCs w:val="20"/>
              </w:rPr>
            </w:pPr>
          </w:p>
          <w:p w14:paraId="59E1C48E" w14:textId="77777777" w:rsidR="00BA3B85" w:rsidRDefault="00BA3B85" w:rsidP="00CF4AED">
            <w:pPr>
              <w:jc w:val="center"/>
              <w:rPr>
                <w:rFonts w:ascii="Verdana" w:hAnsi="Verdana" w:cs="Arial"/>
                <w:b/>
                <w:sz w:val="20"/>
                <w:szCs w:val="20"/>
              </w:rPr>
            </w:pPr>
          </w:p>
          <w:p w14:paraId="05B02DA2" w14:textId="77777777" w:rsidR="00BA3B85" w:rsidRDefault="00BA3B85" w:rsidP="00CF4AED">
            <w:pPr>
              <w:jc w:val="center"/>
              <w:rPr>
                <w:rFonts w:ascii="Verdana" w:hAnsi="Verdana" w:cs="Arial"/>
                <w:b/>
                <w:sz w:val="20"/>
                <w:szCs w:val="20"/>
              </w:rPr>
            </w:pPr>
          </w:p>
          <w:p w14:paraId="0F619881" w14:textId="77777777" w:rsidR="00BA3B85" w:rsidRDefault="00BA3B85" w:rsidP="00CF4AED">
            <w:pPr>
              <w:jc w:val="center"/>
              <w:rPr>
                <w:rFonts w:ascii="Verdana" w:hAnsi="Verdana" w:cs="Arial"/>
                <w:b/>
                <w:sz w:val="20"/>
                <w:szCs w:val="20"/>
              </w:rPr>
            </w:pPr>
          </w:p>
          <w:p w14:paraId="417091B1" w14:textId="77777777" w:rsidR="00BA3B85" w:rsidRDefault="00BA3B85" w:rsidP="00CF4AED">
            <w:pPr>
              <w:jc w:val="center"/>
              <w:rPr>
                <w:rFonts w:ascii="Verdana" w:hAnsi="Verdana" w:cs="Arial"/>
                <w:b/>
                <w:sz w:val="20"/>
                <w:szCs w:val="20"/>
              </w:rPr>
            </w:pPr>
          </w:p>
          <w:p w14:paraId="7D7EDF31" w14:textId="77777777" w:rsidR="009C0D40" w:rsidRDefault="009C0D40" w:rsidP="00CF4AED">
            <w:pPr>
              <w:jc w:val="center"/>
              <w:rPr>
                <w:rFonts w:ascii="Verdana" w:hAnsi="Verdana" w:cs="Arial"/>
                <w:b/>
                <w:sz w:val="20"/>
                <w:szCs w:val="20"/>
              </w:rPr>
            </w:pPr>
          </w:p>
          <w:p w14:paraId="0C1FB756" w14:textId="77777777" w:rsidR="009C0D40" w:rsidRDefault="009C0D40" w:rsidP="00CF4AED">
            <w:pPr>
              <w:jc w:val="center"/>
              <w:rPr>
                <w:rFonts w:ascii="Verdana" w:hAnsi="Verdana" w:cs="Arial"/>
                <w:b/>
                <w:sz w:val="20"/>
                <w:szCs w:val="20"/>
              </w:rPr>
            </w:pPr>
          </w:p>
          <w:p w14:paraId="38186D40" w14:textId="77777777" w:rsidR="009C0D40" w:rsidRDefault="009C0D40" w:rsidP="00CF4AED">
            <w:pPr>
              <w:jc w:val="center"/>
              <w:rPr>
                <w:rFonts w:ascii="Verdana" w:hAnsi="Verdana" w:cs="Arial"/>
                <w:b/>
                <w:sz w:val="20"/>
                <w:szCs w:val="20"/>
              </w:rPr>
            </w:pPr>
          </w:p>
          <w:p w14:paraId="5215333C" w14:textId="24AE9A09" w:rsidR="009C0D40" w:rsidRPr="007D4A36" w:rsidRDefault="009C0D40" w:rsidP="00CF4AED">
            <w:pPr>
              <w:jc w:val="center"/>
              <w:rPr>
                <w:rFonts w:ascii="Verdana" w:hAnsi="Verdana" w:cs="Arial"/>
                <w:b/>
                <w:sz w:val="20"/>
                <w:szCs w:val="20"/>
              </w:rPr>
            </w:pPr>
            <w:r>
              <w:rPr>
                <w:rFonts w:ascii="Verdana" w:hAnsi="Verdana" w:cs="Arial"/>
                <w:b/>
                <w:sz w:val="20"/>
                <w:szCs w:val="20"/>
              </w:rPr>
              <w:t>NM / EF / NC</w:t>
            </w:r>
          </w:p>
        </w:tc>
      </w:tr>
      <w:tr w:rsidR="00F524A2" w:rsidRPr="007D4A36" w14:paraId="0DCBB618" w14:textId="77777777" w:rsidTr="62DA404F">
        <w:tc>
          <w:tcPr>
            <w:tcW w:w="564" w:type="dxa"/>
            <w:shd w:val="clear" w:color="auto" w:fill="auto"/>
          </w:tcPr>
          <w:p w14:paraId="596F40AD" w14:textId="77777777" w:rsidR="00F524A2" w:rsidRPr="007D4A36" w:rsidRDefault="00F524A2" w:rsidP="0008293B">
            <w:pPr>
              <w:rPr>
                <w:rFonts w:ascii="Verdana" w:hAnsi="Verdana" w:cs="Arial"/>
                <w:sz w:val="20"/>
                <w:szCs w:val="20"/>
              </w:rPr>
            </w:pPr>
          </w:p>
        </w:tc>
        <w:tc>
          <w:tcPr>
            <w:tcW w:w="7368" w:type="dxa"/>
            <w:shd w:val="clear" w:color="auto" w:fill="auto"/>
          </w:tcPr>
          <w:p w14:paraId="1C11033E" w14:textId="77777777" w:rsidR="00F524A2" w:rsidRPr="00DF60C4" w:rsidRDefault="00F524A2" w:rsidP="002809D8">
            <w:pPr>
              <w:jc w:val="both"/>
              <w:rPr>
                <w:rFonts w:ascii="Verdana" w:hAnsi="Verdana" w:cs="Arial"/>
                <w:sz w:val="20"/>
                <w:szCs w:val="20"/>
                <w:u w:val="single"/>
              </w:rPr>
            </w:pPr>
          </w:p>
        </w:tc>
        <w:tc>
          <w:tcPr>
            <w:tcW w:w="1094" w:type="dxa"/>
            <w:shd w:val="clear" w:color="auto" w:fill="auto"/>
          </w:tcPr>
          <w:p w14:paraId="53B6258F" w14:textId="77777777" w:rsidR="00F524A2" w:rsidRPr="007D4A36" w:rsidRDefault="00F524A2" w:rsidP="005A56BA">
            <w:pPr>
              <w:jc w:val="center"/>
              <w:rPr>
                <w:rFonts w:ascii="Verdana" w:hAnsi="Verdana" w:cs="Arial"/>
                <w:b/>
                <w:sz w:val="20"/>
                <w:szCs w:val="20"/>
              </w:rPr>
            </w:pPr>
          </w:p>
        </w:tc>
      </w:tr>
      <w:tr w:rsidR="00BF454D" w:rsidRPr="007D4A36" w14:paraId="5753B3B6" w14:textId="77777777" w:rsidTr="62DA404F">
        <w:tc>
          <w:tcPr>
            <w:tcW w:w="564" w:type="dxa"/>
            <w:shd w:val="clear" w:color="auto" w:fill="auto"/>
          </w:tcPr>
          <w:p w14:paraId="61E5F97E" w14:textId="09E8A4F6" w:rsidR="00BF454D" w:rsidRPr="007D4A36" w:rsidRDefault="008832FE" w:rsidP="00BF454D">
            <w:pPr>
              <w:rPr>
                <w:rFonts w:ascii="Verdana" w:hAnsi="Verdana" w:cs="Arial"/>
                <w:sz w:val="20"/>
                <w:szCs w:val="20"/>
              </w:rPr>
            </w:pPr>
            <w:r>
              <w:rPr>
                <w:rFonts w:ascii="Verdana" w:hAnsi="Verdana" w:cs="Arial"/>
                <w:sz w:val="20"/>
                <w:szCs w:val="20"/>
              </w:rPr>
              <w:t>6</w:t>
            </w:r>
            <w:r w:rsidR="00BF454D">
              <w:rPr>
                <w:rFonts w:ascii="Verdana" w:hAnsi="Verdana" w:cs="Arial"/>
                <w:sz w:val="20"/>
                <w:szCs w:val="20"/>
              </w:rPr>
              <w:t>.</w:t>
            </w:r>
          </w:p>
        </w:tc>
        <w:tc>
          <w:tcPr>
            <w:tcW w:w="7368" w:type="dxa"/>
            <w:shd w:val="clear" w:color="auto" w:fill="auto"/>
          </w:tcPr>
          <w:p w14:paraId="4EA13F4C" w14:textId="7C9F33DE" w:rsidR="00BF454D" w:rsidRPr="007D4A36" w:rsidRDefault="00BF454D" w:rsidP="00BF454D">
            <w:pPr>
              <w:jc w:val="both"/>
              <w:rPr>
                <w:rFonts w:ascii="Verdana" w:hAnsi="Verdana" w:cs="Arial"/>
                <w:sz w:val="20"/>
                <w:szCs w:val="20"/>
                <w:u w:val="single"/>
              </w:rPr>
            </w:pPr>
            <w:r>
              <w:rPr>
                <w:rFonts w:ascii="Verdana" w:hAnsi="Verdana" w:cs="Arial"/>
                <w:sz w:val="20"/>
                <w:szCs w:val="20"/>
                <w:u w:val="single"/>
              </w:rPr>
              <w:t>AOCB</w:t>
            </w:r>
          </w:p>
        </w:tc>
        <w:tc>
          <w:tcPr>
            <w:tcW w:w="1094" w:type="dxa"/>
            <w:shd w:val="clear" w:color="auto" w:fill="auto"/>
          </w:tcPr>
          <w:p w14:paraId="1B062F5D" w14:textId="77777777" w:rsidR="00BF454D" w:rsidRPr="007D4A36" w:rsidRDefault="00BF454D" w:rsidP="00BF454D">
            <w:pPr>
              <w:jc w:val="center"/>
              <w:rPr>
                <w:rFonts w:ascii="Verdana" w:hAnsi="Verdana" w:cs="Arial"/>
                <w:b/>
                <w:sz w:val="20"/>
                <w:szCs w:val="20"/>
              </w:rPr>
            </w:pPr>
          </w:p>
        </w:tc>
      </w:tr>
      <w:tr w:rsidR="00BF454D" w:rsidRPr="007D4A36" w14:paraId="3BAAFA9D" w14:textId="77777777" w:rsidTr="62DA404F">
        <w:tc>
          <w:tcPr>
            <w:tcW w:w="564" w:type="dxa"/>
            <w:shd w:val="clear" w:color="auto" w:fill="auto"/>
          </w:tcPr>
          <w:p w14:paraId="4DFE2863" w14:textId="0ECA1823" w:rsidR="00BF454D" w:rsidRDefault="00D47891" w:rsidP="00D47891">
            <w:pPr>
              <w:jc w:val="right"/>
              <w:rPr>
                <w:rFonts w:ascii="Verdana" w:hAnsi="Verdana" w:cs="Arial"/>
                <w:sz w:val="20"/>
                <w:szCs w:val="20"/>
              </w:rPr>
            </w:pPr>
            <w:r>
              <w:rPr>
                <w:rFonts w:ascii="Verdana" w:hAnsi="Verdana" w:cs="Arial"/>
                <w:sz w:val="20"/>
                <w:szCs w:val="20"/>
              </w:rPr>
              <w:t>a.</w:t>
            </w:r>
          </w:p>
        </w:tc>
        <w:tc>
          <w:tcPr>
            <w:tcW w:w="7368" w:type="dxa"/>
            <w:shd w:val="clear" w:color="auto" w:fill="auto"/>
          </w:tcPr>
          <w:p w14:paraId="2A603303" w14:textId="233266A8" w:rsidR="00D00469" w:rsidRPr="00E92332" w:rsidRDefault="001007C9" w:rsidP="00E92332">
            <w:pPr>
              <w:jc w:val="both"/>
              <w:rPr>
                <w:rFonts w:ascii="Verdana" w:hAnsi="Verdana" w:cs="Arial"/>
                <w:sz w:val="20"/>
                <w:szCs w:val="20"/>
              </w:rPr>
            </w:pPr>
            <w:r>
              <w:rPr>
                <w:rFonts w:ascii="Verdana" w:hAnsi="Verdana" w:cs="Arial"/>
                <w:sz w:val="20"/>
                <w:szCs w:val="20"/>
              </w:rPr>
              <w:t xml:space="preserve">Paul R reminded group members about the SFRS Draft Strategy for 2025/28 </w:t>
            </w:r>
            <w:hyperlink r:id="rId12" w:history="1">
              <w:r w:rsidRPr="007647EF">
                <w:rPr>
                  <w:rStyle w:val="Hyperlink"/>
                  <w:rFonts w:ascii="Verdana" w:hAnsi="Verdana" w:cs="Arial"/>
                  <w:sz w:val="20"/>
                  <w:szCs w:val="20"/>
                </w:rPr>
                <w:t>consultation</w:t>
              </w:r>
            </w:hyperlink>
            <w:r>
              <w:rPr>
                <w:rFonts w:ascii="Verdana" w:hAnsi="Verdana" w:cs="Arial"/>
                <w:sz w:val="20"/>
                <w:szCs w:val="20"/>
              </w:rPr>
              <w:t>, which runs for approx</w:t>
            </w:r>
            <w:r w:rsidR="00E9278D">
              <w:rPr>
                <w:rFonts w:ascii="Verdana" w:hAnsi="Verdana" w:cs="Arial"/>
                <w:sz w:val="20"/>
                <w:szCs w:val="20"/>
              </w:rPr>
              <w:t>imately four more weeks.</w:t>
            </w:r>
          </w:p>
        </w:tc>
        <w:tc>
          <w:tcPr>
            <w:tcW w:w="1094" w:type="dxa"/>
            <w:shd w:val="clear" w:color="auto" w:fill="auto"/>
          </w:tcPr>
          <w:p w14:paraId="4791B3C9" w14:textId="54ED8515" w:rsidR="00F84B9D" w:rsidRPr="007D4A36" w:rsidRDefault="00E61AC7" w:rsidP="00BF454D">
            <w:pPr>
              <w:jc w:val="center"/>
              <w:rPr>
                <w:rFonts w:ascii="Verdana" w:hAnsi="Verdana" w:cs="Arial"/>
                <w:b/>
                <w:sz w:val="20"/>
                <w:szCs w:val="20"/>
              </w:rPr>
            </w:pPr>
            <w:r>
              <w:rPr>
                <w:rFonts w:ascii="Verdana" w:hAnsi="Verdana" w:cs="Arial"/>
                <w:b/>
                <w:sz w:val="20"/>
                <w:szCs w:val="20"/>
              </w:rPr>
              <w:t>All</w:t>
            </w:r>
          </w:p>
        </w:tc>
      </w:tr>
      <w:tr w:rsidR="001007C9" w:rsidRPr="007D4A36" w14:paraId="2E7CE0A8" w14:textId="77777777" w:rsidTr="62DA404F">
        <w:tc>
          <w:tcPr>
            <w:tcW w:w="564" w:type="dxa"/>
            <w:shd w:val="clear" w:color="auto" w:fill="auto"/>
          </w:tcPr>
          <w:p w14:paraId="59EE59FE" w14:textId="77777777" w:rsidR="001007C9" w:rsidRDefault="001007C9" w:rsidP="001007C9">
            <w:pPr>
              <w:jc w:val="right"/>
              <w:rPr>
                <w:rFonts w:ascii="Verdana" w:hAnsi="Verdana" w:cs="Arial"/>
                <w:sz w:val="20"/>
                <w:szCs w:val="20"/>
              </w:rPr>
            </w:pPr>
          </w:p>
        </w:tc>
        <w:tc>
          <w:tcPr>
            <w:tcW w:w="7368" w:type="dxa"/>
            <w:shd w:val="clear" w:color="auto" w:fill="auto"/>
          </w:tcPr>
          <w:p w14:paraId="27FF5717" w14:textId="77777777" w:rsidR="001007C9" w:rsidRPr="00E92332" w:rsidRDefault="001007C9" w:rsidP="00E92332">
            <w:pPr>
              <w:jc w:val="both"/>
              <w:rPr>
                <w:rFonts w:ascii="Verdana" w:hAnsi="Verdana" w:cs="Arial"/>
                <w:sz w:val="20"/>
                <w:szCs w:val="20"/>
              </w:rPr>
            </w:pPr>
          </w:p>
        </w:tc>
        <w:tc>
          <w:tcPr>
            <w:tcW w:w="1094" w:type="dxa"/>
            <w:shd w:val="clear" w:color="auto" w:fill="auto"/>
          </w:tcPr>
          <w:p w14:paraId="09BCE3D4" w14:textId="77777777" w:rsidR="001007C9" w:rsidRPr="007D4A36" w:rsidRDefault="001007C9" w:rsidP="00BF454D">
            <w:pPr>
              <w:jc w:val="center"/>
              <w:rPr>
                <w:rFonts w:ascii="Verdana" w:hAnsi="Verdana" w:cs="Arial"/>
                <w:b/>
                <w:sz w:val="20"/>
                <w:szCs w:val="20"/>
              </w:rPr>
            </w:pPr>
          </w:p>
        </w:tc>
      </w:tr>
      <w:tr w:rsidR="00D47891" w:rsidRPr="007D4A36" w14:paraId="5AF10F55" w14:textId="77777777" w:rsidTr="62DA404F">
        <w:tc>
          <w:tcPr>
            <w:tcW w:w="564" w:type="dxa"/>
            <w:shd w:val="clear" w:color="auto" w:fill="auto"/>
          </w:tcPr>
          <w:p w14:paraId="786A36EA" w14:textId="502C6839" w:rsidR="00D47891" w:rsidRDefault="00D47891" w:rsidP="001007C9">
            <w:pPr>
              <w:jc w:val="right"/>
              <w:rPr>
                <w:rFonts w:ascii="Verdana" w:hAnsi="Verdana" w:cs="Arial"/>
                <w:sz w:val="20"/>
                <w:szCs w:val="20"/>
              </w:rPr>
            </w:pPr>
            <w:r>
              <w:rPr>
                <w:rFonts w:ascii="Verdana" w:hAnsi="Verdana" w:cs="Arial"/>
                <w:sz w:val="20"/>
                <w:szCs w:val="20"/>
              </w:rPr>
              <w:t>b.</w:t>
            </w:r>
          </w:p>
        </w:tc>
        <w:tc>
          <w:tcPr>
            <w:tcW w:w="7368" w:type="dxa"/>
            <w:shd w:val="clear" w:color="auto" w:fill="auto"/>
          </w:tcPr>
          <w:p w14:paraId="1DC9B282" w14:textId="0D86F8B6" w:rsidR="00D47891" w:rsidRPr="00E92332" w:rsidRDefault="00E15C07" w:rsidP="00E92332">
            <w:pPr>
              <w:jc w:val="both"/>
              <w:rPr>
                <w:rFonts w:ascii="Verdana" w:hAnsi="Verdana" w:cs="Arial"/>
                <w:sz w:val="20"/>
                <w:szCs w:val="20"/>
              </w:rPr>
            </w:pPr>
            <w:r>
              <w:rPr>
                <w:rFonts w:ascii="Verdana" w:hAnsi="Verdana" w:cs="Arial"/>
                <w:sz w:val="20"/>
                <w:szCs w:val="20"/>
              </w:rPr>
              <w:t>Values Based Leadership Experience – was covered under Matters Arising</w:t>
            </w:r>
          </w:p>
        </w:tc>
        <w:tc>
          <w:tcPr>
            <w:tcW w:w="1094" w:type="dxa"/>
            <w:shd w:val="clear" w:color="auto" w:fill="auto"/>
          </w:tcPr>
          <w:p w14:paraId="5DD1F6AC" w14:textId="77777777" w:rsidR="00D47891" w:rsidRPr="007D4A36" w:rsidRDefault="00D47891" w:rsidP="00BF454D">
            <w:pPr>
              <w:jc w:val="center"/>
              <w:rPr>
                <w:rFonts w:ascii="Verdana" w:hAnsi="Verdana" w:cs="Arial"/>
                <w:b/>
                <w:sz w:val="20"/>
                <w:szCs w:val="20"/>
              </w:rPr>
            </w:pPr>
          </w:p>
        </w:tc>
      </w:tr>
      <w:tr w:rsidR="00D47891" w:rsidRPr="007D4A36" w14:paraId="4A472688" w14:textId="77777777" w:rsidTr="62DA404F">
        <w:tc>
          <w:tcPr>
            <w:tcW w:w="564" w:type="dxa"/>
            <w:shd w:val="clear" w:color="auto" w:fill="auto"/>
          </w:tcPr>
          <w:p w14:paraId="454806B4" w14:textId="77777777" w:rsidR="00D47891" w:rsidRDefault="00D47891" w:rsidP="001007C9">
            <w:pPr>
              <w:jc w:val="right"/>
              <w:rPr>
                <w:rFonts w:ascii="Verdana" w:hAnsi="Verdana" w:cs="Arial"/>
                <w:sz w:val="20"/>
                <w:szCs w:val="20"/>
              </w:rPr>
            </w:pPr>
          </w:p>
        </w:tc>
        <w:tc>
          <w:tcPr>
            <w:tcW w:w="7368" w:type="dxa"/>
            <w:shd w:val="clear" w:color="auto" w:fill="auto"/>
          </w:tcPr>
          <w:p w14:paraId="77361190" w14:textId="77777777" w:rsidR="00D47891" w:rsidRPr="00E92332" w:rsidRDefault="00D47891" w:rsidP="00E92332">
            <w:pPr>
              <w:jc w:val="both"/>
              <w:rPr>
                <w:rFonts w:ascii="Verdana" w:hAnsi="Verdana" w:cs="Arial"/>
                <w:sz w:val="20"/>
                <w:szCs w:val="20"/>
              </w:rPr>
            </w:pPr>
          </w:p>
        </w:tc>
        <w:tc>
          <w:tcPr>
            <w:tcW w:w="1094" w:type="dxa"/>
            <w:shd w:val="clear" w:color="auto" w:fill="auto"/>
          </w:tcPr>
          <w:p w14:paraId="704CB84C" w14:textId="77777777" w:rsidR="00D47891" w:rsidRPr="007D4A36" w:rsidRDefault="00D47891" w:rsidP="00BF454D">
            <w:pPr>
              <w:jc w:val="center"/>
              <w:rPr>
                <w:rFonts w:ascii="Verdana" w:hAnsi="Verdana" w:cs="Arial"/>
                <w:b/>
                <w:sz w:val="20"/>
                <w:szCs w:val="20"/>
              </w:rPr>
            </w:pPr>
          </w:p>
        </w:tc>
      </w:tr>
      <w:tr w:rsidR="00E15C07" w:rsidRPr="007D4A36" w14:paraId="6A6BEF8F" w14:textId="77777777" w:rsidTr="62DA404F">
        <w:tc>
          <w:tcPr>
            <w:tcW w:w="564" w:type="dxa"/>
            <w:shd w:val="clear" w:color="auto" w:fill="auto"/>
          </w:tcPr>
          <w:p w14:paraId="694ECDDF" w14:textId="21F208A7" w:rsidR="00E15C07" w:rsidRDefault="00E15C07" w:rsidP="001007C9">
            <w:pPr>
              <w:jc w:val="right"/>
              <w:rPr>
                <w:rFonts w:ascii="Verdana" w:hAnsi="Verdana" w:cs="Arial"/>
                <w:sz w:val="20"/>
                <w:szCs w:val="20"/>
              </w:rPr>
            </w:pPr>
            <w:r>
              <w:rPr>
                <w:rFonts w:ascii="Verdana" w:hAnsi="Verdana" w:cs="Arial"/>
                <w:sz w:val="20"/>
                <w:szCs w:val="20"/>
              </w:rPr>
              <w:t>c.</w:t>
            </w:r>
          </w:p>
        </w:tc>
        <w:tc>
          <w:tcPr>
            <w:tcW w:w="7368" w:type="dxa"/>
            <w:shd w:val="clear" w:color="auto" w:fill="auto"/>
          </w:tcPr>
          <w:p w14:paraId="0F3CCF50" w14:textId="0931D856" w:rsidR="00E15C07" w:rsidRPr="00E92332" w:rsidRDefault="00815DE2" w:rsidP="00E92332">
            <w:pPr>
              <w:jc w:val="both"/>
              <w:rPr>
                <w:rFonts w:ascii="Verdana" w:hAnsi="Verdana" w:cs="Arial"/>
                <w:sz w:val="20"/>
                <w:szCs w:val="20"/>
              </w:rPr>
            </w:pPr>
            <w:r>
              <w:rPr>
                <w:rFonts w:ascii="Verdana" w:hAnsi="Verdana" w:cs="Arial"/>
                <w:sz w:val="20"/>
                <w:szCs w:val="20"/>
              </w:rPr>
              <w:t>Bob passed on his thanks for the arranging of an accessible meeting place.</w:t>
            </w:r>
          </w:p>
        </w:tc>
        <w:tc>
          <w:tcPr>
            <w:tcW w:w="1094" w:type="dxa"/>
            <w:shd w:val="clear" w:color="auto" w:fill="auto"/>
          </w:tcPr>
          <w:p w14:paraId="2AE9E7BC" w14:textId="77777777" w:rsidR="00E15C07" w:rsidRPr="007D4A36" w:rsidRDefault="00E15C07" w:rsidP="00BF454D">
            <w:pPr>
              <w:jc w:val="center"/>
              <w:rPr>
                <w:rFonts w:ascii="Verdana" w:hAnsi="Verdana" w:cs="Arial"/>
                <w:b/>
                <w:sz w:val="20"/>
                <w:szCs w:val="20"/>
              </w:rPr>
            </w:pPr>
          </w:p>
        </w:tc>
      </w:tr>
      <w:tr w:rsidR="00815DE2" w:rsidRPr="007D4A36" w14:paraId="55C987F8" w14:textId="77777777" w:rsidTr="62DA404F">
        <w:tc>
          <w:tcPr>
            <w:tcW w:w="564" w:type="dxa"/>
            <w:shd w:val="clear" w:color="auto" w:fill="auto"/>
          </w:tcPr>
          <w:p w14:paraId="424B0490" w14:textId="77777777" w:rsidR="00815DE2" w:rsidRDefault="00815DE2" w:rsidP="001007C9">
            <w:pPr>
              <w:jc w:val="right"/>
              <w:rPr>
                <w:rFonts w:ascii="Verdana" w:hAnsi="Verdana" w:cs="Arial"/>
                <w:sz w:val="20"/>
                <w:szCs w:val="20"/>
              </w:rPr>
            </w:pPr>
          </w:p>
        </w:tc>
        <w:tc>
          <w:tcPr>
            <w:tcW w:w="7368" w:type="dxa"/>
            <w:shd w:val="clear" w:color="auto" w:fill="auto"/>
          </w:tcPr>
          <w:p w14:paraId="52FAD0B1" w14:textId="77777777" w:rsidR="00815DE2" w:rsidRDefault="00815DE2" w:rsidP="00E92332">
            <w:pPr>
              <w:jc w:val="both"/>
              <w:rPr>
                <w:rFonts w:ascii="Verdana" w:hAnsi="Verdana" w:cs="Arial"/>
                <w:sz w:val="20"/>
                <w:szCs w:val="20"/>
              </w:rPr>
            </w:pPr>
          </w:p>
        </w:tc>
        <w:tc>
          <w:tcPr>
            <w:tcW w:w="1094" w:type="dxa"/>
            <w:shd w:val="clear" w:color="auto" w:fill="auto"/>
          </w:tcPr>
          <w:p w14:paraId="7B2501F8" w14:textId="77777777" w:rsidR="00815DE2" w:rsidRPr="007D4A36" w:rsidRDefault="00815DE2" w:rsidP="00BF454D">
            <w:pPr>
              <w:jc w:val="center"/>
              <w:rPr>
                <w:rFonts w:ascii="Verdana" w:hAnsi="Verdana" w:cs="Arial"/>
                <w:b/>
                <w:sz w:val="20"/>
                <w:szCs w:val="20"/>
              </w:rPr>
            </w:pPr>
          </w:p>
        </w:tc>
      </w:tr>
      <w:tr w:rsidR="00815DE2" w:rsidRPr="007D4A36" w14:paraId="36426CB0" w14:textId="77777777" w:rsidTr="62DA404F">
        <w:tc>
          <w:tcPr>
            <w:tcW w:w="564" w:type="dxa"/>
            <w:shd w:val="clear" w:color="auto" w:fill="auto"/>
          </w:tcPr>
          <w:p w14:paraId="371A046F" w14:textId="48209C90" w:rsidR="00815DE2" w:rsidRDefault="00815DE2" w:rsidP="001007C9">
            <w:pPr>
              <w:jc w:val="right"/>
              <w:rPr>
                <w:rFonts w:ascii="Verdana" w:hAnsi="Verdana" w:cs="Arial"/>
                <w:sz w:val="20"/>
                <w:szCs w:val="20"/>
              </w:rPr>
            </w:pPr>
            <w:r>
              <w:rPr>
                <w:rFonts w:ascii="Verdana" w:hAnsi="Verdana" w:cs="Arial"/>
                <w:sz w:val="20"/>
                <w:szCs w:val="20"/>
              </w:rPr>
              <w:t>d.</w:t>
            </w:r>
          </w:p>
        </w:tc>
        <w:tc>
          <w:tcPr>
            <w:tcW w:w="7368" w:type="dxa"/>
            <w:shd w:val="clear" w:color="auto" w:fill="auto"/>
          </w:tcPr>
          <w:p w14:paraId="7C28E49F" w14:textId="7BDDFBAB" w:rsidR="00815DE2" w:rsidRDefault="00815DE2" w:rsidP="00E92332">
            <w:pPr>
              <w:jc w:val="both"/>
              <w:rPr>
                <w:rFonts w:ascii="Verdana" w:hAnsi="Verdana" w:cs="Arial"/>
                <w:sz w:val="20"/>
                <w:szCs w:val="20"/>
              </w:rPr>
            </w:pPr>
            <w:r>
              <w:rPr>
                <w:rFonts w:ascii="Verdana" w:hAnsi="Verdana" w:cs="Arial"/>
                <w:sz w:val="20"/>
                <w:szCs w:val="20"/>
              </w:rPr>
              <w:t xml:space="preserve">Nicky C noted that this would be Emma’s last </w:t>
            </w:r>
            <w:r w:rsidR="00A26BE2">
              <w:rPr>
                <w:rFonts w:ascii="Verdana" w:hAnsi="Verdana" w:cs="Arial"/>
                <w:sz w:val="20"/>
                <w:szCs w:val="20"/>
              </w:rPr>
              <w:t xml:space="preserve">DPMG </w:t>
            </w:r>
            <w:r>
              <w:rPr>
                <w:rFonts w:ascii="Verdana" w:hAnsi="Verdana" w:cs="Arial"/>
                <w:sz w:val="20"/>
                <w:szCs w:val="20"/>
              </w:rPr>
              <w:t>meeting</w:t>
            </w:r>
            <w:r w:rsidR="00A26BE2">
              <w:rPr>
                <w:rFonts w:ascii="Verdana" w:hAnsi="Verdana" w:cs="Arial"/>
                <w:sz w:val="20"/>
                <w:szCs w:val="20"/>
              </w:rPr>
              <w:t xml:space="preserve"> and that she had advocated partnership working and challenged the NHS Executive T</w:t>
            </w:r>
            <w:r w:rsidR="0021091D">
              <w:rPr>
                <w:rFonts w:ascii="Verdana" w:hAnsi="Verdana" w:cs="Arial"/>
                <w:sz w:val="20"/>
                <w:szCs w:val="20"/>
              </w:rPr>
              <w:t>e</w:t>
            </w:r>
            <w:r w:rsidR="00A26BE2">
              <w:rPr>
                <w:rFonts w:ascii="Verdana" w:hAnsi="Verdana" w:cs="Arial"/>
                <w:sz w:val="20"/>
                <w:szCs w:val="20"/>
              </w:rPr>
              <w:t>am</w:t>
            </w:r>
            <w:r w:rsidR="0021091D">
              <w:rPr>
                <w:rFonts w:ascii="Verdana" w:hAnsi="Verdana" w:cs="Arial"/>
                <w:sz w:val="20"/>
                <w:szCs w:val="20"/>
              </w:rPr>
              <w:t xml:space="preserve"> in her role at </w:t>
            </w:r>
            <w:r w:rsidR="00CE056A">
              <w:rPr>
                <w:rFonts w:ascii="Verdana" w:hAnsi="Verdana" w:cs="Arial"/>
                <w:sz w:val="20"/>
                <w:szCs w:val="20"/>
              </w:rPr>
              <w:t>Public Health. Simon formally expressed the thanks from the group.</w:t>
            </w:r>
          </w:p>
        </w:tc>
        <w:tc>
          <w:tcPr>
            <w:tcW w:w="1094" w:type="dxa"/>
            <w:shd w:val="clear" w:color="auto" w:fill="auto"/>
          </w:tcPr>
          <w:p w14:paraId="47D7A0D8" w14:textId="77777777" w:rsidR="00815DE2" w:rsidRPr="007D4A36" w:rsidRDefault="00815DE2" w:rsidP="00BF454D">
            <w:pPr>
              <w:jc w:val="center"/>
              <w:rPr>
                <w:rFonts w:ascii="Verdana" w:hAnsi="Verdana" w:cs="Arial"/>
                <w:b/>
                <w:sz w:val="20"/>
                <w:szCs w:val="20"/>
              </w:rPr>
            </w:pPr>
          </w:p>
        </w:tc>
      </w:tr>
      <w:tr w:rsidR="00BF454D" w:rsidRPr="007D4A36" w14:paraId="2E3B663E" w14:textId="77777777" w:rsidTr="62DA404F">
        <w:tc>
          <w:tcPr>
            <w:tcW w:w="564" w:type="dxa"/>
            <w:shd w:val="clear" w:color="auto" w:fill="auto"/>
          </w:tcPr>
          <w:p w14:paraId="5D65D1A0" w14:textId="77777777" w:rsidR="00BF454D" w:rsidRDefault="00BF454D" w:rsidP="00BF454D">
            <w:pPr>
              <w:rPr>
                <w:rFonts w:ascii="Verdana" w:hAnsi="Verdana" w:cs="Arial"/>
                <w:sz w:val="20"/>
                <w:szCs w:val="20"/>
              </w:rPr>
            </w:pPr>
          </w:p>
        </w:tc>
        <w:tc>
          <w:tcPr>
            <w:tcW w:w="7368" w:type="dxa"/>
            <w:shd w:val="clear" w:color="auto" w:fill="auto"/>
          </w:tcPr>
          <w:p w14:paraId="2627D7F8" w14:textId="77777777" w:rsidR="00BF454D" w:rsidRDefault="00BF454D" w:rsidP="00BF454D">
            <w:pPr>
              <w:jc w:val="both"/>
              <w:rPr>
                <w:rFonts w:ascii="Verdana" w:hAnsi="Verdana" w:cs="Arial"/>
                <w:sz w:val="20"/>
                <w:szCs w:val="20"/>
                <w:u w:val="single"/>
              </w:rPr>
            </w:pPr>
          </w:p>
        </w:tc>
        <w:tc>
          <w:tcPr>
            <w:tcW w:w="1094" w:type="dxa"/>
            <w:shd w:val="clear" w:color="auto" w:fill="auto"/>
          </w:tcPr>
          <w:p w14:paraId="61950DB3" w14:textId="77777777" w:rsidR="00BF454D" w:rsidRPr="007D4A36" w:rsidRDefault="00BF454D" w:rsidP="00BF454D">
            <w:pPr>
              <w:jc w:val="center"/>
              <w:rPr>
                <w:rFonts w:ascii="Verdana" w:hAnsi="Verdana" w:cs="Arial"/>
                <w:b/>
                <w:sz w:val="20"/>
                <w:szCs w:val="20"/>
              </w:rPr>
            </w:pPr>
          </w:p>
        </w:tc>
      </w:tr>
      <w:tr w:rsidR="00BF454D" w:rsidRPr="007D4A36" w14:paraId="308ECF05" w14:textId="77777777" w:rsidTr="62DA404F">
        <w:tc>
          <w:tcPr>
            <w:tcW w:w="564" w:type="dxa"/>
            <w:shd w:val="clear" w:color="auto" w:fill="auto"/>
          </w:tcPr>
          <w:p w14:paraId="6B68D053" w14:textId="3C06473F" w:rsidR="00BF454D" w:rsidRPr="007D4A36" w:rsidRDefault="008832FE" w:rsidP="00BF454D">
            <w:pPr>
              <w:rPr>
                <w:rFonts w:ascii="Verdana" w:hAnsi="Verdana" w:cs="Arial"/>
                <w:sz w:val="20"/>
                <w:szCs w:val="20"/>
              </w:rPr>
            </w:pPr>
            <w:r>
              <w:rPr>
                <w:rFonts w:ascii="Verdana" w:hAnsi="Verdana" w:cs="Arial"/>
                <w:sz w:val="20"/>
                <w:szCs w:val="20"/>
              </w:rPr>
              <w:t>7</w:t>
            </w:r>
            <w:r w:rsidR="00BF454D">
              <w:rPr>
                <w:rFonts w:ascii="Verdana" w:hAnsi="Verdana" w:cs="Arial"/>
                <w:sz w:val="20"/>
                <w:szCs w:val="20"/>
              </w:rPr>
              <w:t>.</w:t>
            </w:r>
          </w:p>
        </w:tc>
        <w:tc>
          <w:tcPr>
            <w:tcW w:w="7368" w:type="dxa"/>
            <w:shd w:val="clear" w:color="auto" w:fill="auto"/>
          </w:tcPr>
          <w:p w14:paraId="2F0CEEBF" w14:textId="58C22FF8" w:rsidR="00BF454D" w:rsidRPr="007D4A36" w:rsidRDefault="00BF454D" w:rsidP="00BF454D">
            <w:pPr>
              <w:jc w:val="both"/>
              <w:rPr>
                <w:rFonts w:ascii="Verdana" w:hAnsi="Verdana" w:cs="Arial"/>
                <w:sz w:val="20"/>
                <w:szCs w:val="20"/>
                <w:u w:val="single"/>
              </w:rPr>
            </w:pPr>
            <w:r>
              <w:rPr>
                <w:rFonts w:ascii="Verdana" w:hAnsi="Verdana" w:cs="Arial"/>
                <w:sz w:val="20"/>
                <w:szCs w:val="20"/>
                <w:u w:val="single"/>
              </w:rPr>
              <w:t>Dates for Future Meetings</w:t>
            </w:r>
          </w:p>
        </w:tc>
        <w:tc>
          <w:tcPr>
            <w:tcW w:w="1094" w:type="dxa"/>
            <w:shd w:val="clear" w:color="auto" w:fill="auto"/>
          </w:tcPr>
          <w:p w14:paraId="1E2FF320" w14:textId="77777777" w:rsidR="00BF454D" w:rsidRPr="007D4A36" w:rsidRDefault="00BF454D" w:rsidP="00BF454D">
            <w:pPr>
              <w:jc w:val="center"/>
              <w:rPr>
                <w:rFonts w:ascii="Verdana" w:hAnsi="Verdana" w:cs="Arial"/>
                <w:b/>
                <w:sz w:val="20"/>
                <w:szCs w:val="20"/>
              </w:rPr>
            </w:pPr>
          </w:p>
        </w:tc>
      </w:tr>
      <w:tr w:rsidR="00BF454D" w:rsidRPr="007D4A36" w14:paraId="0B9C9CEA" w14:textId="77777777" w:rsidTr="62DA404F">
        <w:tc>
          <w:tcPr>
            <w:tcW w:w="564" w:type="dxa"/>
            <w:shd w:val="clear" w:color="auto" w:fill="auto"/>
          </w:tcPr>
          <w:p w14:paraId="71A8B5BA" w14:textId="77777777" w:rsidR="00BF454D" w:rsidRPr="007D4A36" w:rsidRDefault="00BF454D" w:rsidP="00BF454D">
            <w:pPr>
              <w:rPr>
                <w:rFonts w:ascii="Verdana" w:hAnsi="Verdana" w:cs="Arial"/>
                <w:sz w:val="20"/>
                <w:szCs w:val="20"/>
              </w:rPr>
            </w:pPr>
          </w:p>
        </w:tc>
        <w:tc>
          <w:tcPr>
            <w:tcW w:w="7368" w:type="dxa"/>
            <w:shd w:val="clear" w:color="auto" w:fill="auto"/>
          </w:tcPr>
          <w:p w14:paraId="37F2DDC3" w14:textId="79D91A2C" w:rsidR="004023F6" w:rsidRDefault="00047E38" w:rsidP="00BF454D">
            <w:pPr>
              <w:pStyle w:val="ListParagraph"/>
              <w:numPr>
                <w:ilvl w:val="0"/>
                <w:numId w:val="1"/>
              </w:numPr>
              <w:jc w:val="both"/>
              <w:rPr>
                <w:rFonts w:ascii="Verdana" w:hAnsi="Verdana"/>
                <w:bCs/>
                <w:sz w:val="20"/>
                <w:szCs w:val="20"/>
              </w:rPr>
            </w:pPr>
            <w:r>
              <w:rPr>
                <w:rFonts w:ascii="Verdana" w:hAnsi="Verdana"/>
                <w:bCs/>
                <w:sz w:val="20"/>
                <w:szCs w:val="20"/>
              </w:rPr>
              <w:t xml:space="preserve">12 </w:t>
            </w:r>
            <w:r w:rsidR="004023F6">
              <w:rPr>
                <w:rFonts w:ascii="Verdana" w:hAnsi="Verdana"/>
                <w:bCs/>
                <w:sz w:val="20"/>
                <w:szCs w:val="20"/>
              </w:rPr>
              <w:t>June, 10am – 12pm</w:t>
            </w:r>
          </w:p>
          <w:p w14:paraId="7F11034E" w14:textId="22EEA14F" w:rsidR="004023F6" w:rsidRDefault="00047E38" w:rsidP="00BF454D">
            <w:pPr>
              <w:pStyle w:val="ListParagraph"/>
              <w:numPr>
                <w:ilvl w:val="0"/>
                <w:numId w:val="1"/>
              </w:numPr>
              <w:jc w:val="both"/>
              <w:rPr>
                <w:rFonts w:ascii="Verdana" w:hAnsi="Verdana"/>
                <w:bCs/>
                <w:sz w:val="20"/>
                <w:szCs w:val="20"/>
              </w:rPr>
            </w:pPr>
            <w:r>
              <w:rPr>
                <w:rFonts w:ascii="Verdana" w:hAnsi="Verdana"/>
                <w:bCs/>
                <w:sz w:val="20"/>
                <w:szCs w:val="20"/>
              </w:rPr>
              <w:t xml:space="preserve">11 </w:t>
            </w:r>
            <w:r w:rsidR="004023F6">
              <w:rPr>
                <w:rFonts w:ascii="Verdana" w:hAnsi="Verdana"/>
                <w:bCs/>
                <w:sz w:val="20"/>
                <w:szCs w:val="20"/>
              </w:rPr>
              <w:t>September, 10am – 12pm</w:t>
            </w:r>
          </w:p>
          <w:p w14:paraId="062089E6" w14:textId="5CBEE89C" w:rsidR="004023F6" w:rsidRDefault="00047E38" w:rsidP="00BF454D">
            <w:pPr>
              <w:pStyle w:val="ListParagraph"/>
              <w:numPr>
                <w:ilvl w:val="0"/>
                <w:numId w:val="1"/>
              </w:numPr>
              <w:jc w:val="both"/>
              <w:rPr>
                <w:rFonts w:ascii="Verdana" w:hAnsi="Verdana"/>
                <w:bCs/>
                <w:sz w:val="20"/>
                <w:szCs w:val="20"/>
              </w:rPr>
            </w:pPr>
            <w:r>
              <w:rPr>
                <w:rFonts w:ascii="Verdana" w:hAnsi="Verdana"/>
                <w:bCs/>
                <w:sz w:val="20"/>
                <w:szCs w:val="20"/>
              </w:rPr>
              <w:t xml:space="preserve">4 </w:t>
            </w:r>
            <w:r w:rsidR="004023F6">
              <w:rPr>
                <w:rFonts w:ascii="Verdana" w:hAnsi="Verdana"/>
                <w:bCs/>
                <w:sz w:val="20"/>
                <w:szCs w:val="20"/>
              </w:rPr>
              <w:t>December, 2pm – 4pm</w:t>
            </w:r>
          </w:p>
          <w:p w14:paraId="07102C26" w14:textId="77777777" w:rsidR="00BF454D" w:rsidRPr="004C7075" w:rsidRDefault="00BF454D" w:rsidP="00BF454D">
            <w:pPr>
              <w:jc w:val="both"/>
              <w:rPr>
                <w:rFonts w:ascii="Verdana" w:hAnsi="Verdana"/>
                <w:bCs/>
                <w:sz w:val="20"/>
                <w:szCs w:val="20"/>
              </w:rPr>
            </w:pPr>
          </w:p>
          <w:p w14:paraId="70508246" w14:textId="7DE160ED" w:rsidR="00BF454D" w:rsidRPr="008B35E1" w:rsidRDefault="00BF454D" w:rsidP="00BF454D">
            <w:pPr>
              <w:ind w:left="360"/>
              <w:jc w:val="both"/>
              <w:rPr>
                <w:rFonts w:ascii="Verdana" w:hAnsi="Verdana" w:cs="Arial"/>
                <w:sz w:val="20"/>
                <w:szCs w:val="20"/>
              </w:rPr>
            </w:pPr>
            <w:r w:rsidRPr="008B35E1">
              <w:rPr>
                <w:rFonts w:ascii="Verdana" w:hAnsi="Verdana"/>
                <w:bCs/>
                <w:sz w:val="20"/>
                <w:szCs w:val="20"/>
              </w:rPr>
              <w:t>Venue</w:t>
            </w:r>
            <w:r w:rsidR="00B140F0">
              <w:rPr>
                <w:rFonts w:ascii="Verdana" w:hAnsi="Verdana"/>
                <w:bCs/>
                <w:sz w:val="20"/>
                <w:szCs w:val="20"/>
              </w:rPr>
              <w:t>s</w:t>
            </w:r>
            <w:r>
              <w:rPr>
                <w:rFonts w:ascii="Verdana" w:hAnsi="Verdana"/>
                <w:bCs/>
                <w:sz w:val="20"/>
                <w:szCs w:val="20"/>
              </w:rPr>
              <w:t xml:space="preserve">: </w:t>
            </w:r>
            <w:r w:rsidR="00614962">
              <w:rPr>
                <w:rFonts w:ascii="Verdana" w:hAnsi="Verdana"/>
                <w:bCs/>
                <w:sz w:val="20"/>
                <w:szCs w:val="20"/>
              </w:rPr>
              <w:t xml:space="preserve">Physical venue </w:t>
            </w:r>
            <w:r w:rsidR="00D6018C">
              <w:rPr>
                <w:rFonts w:ascii="Verdana" w:hAnsi="Verdana"/>
                <w:bCs/>
                <w:sz w:val="20"/>
                <w:szCs w:val="20"/>
              </w:rPr>
              <w:t>tbc</w:t>
            </w:r>
            <w:r>
              <w:rPr>
                <w:rFonts w:ascii="Verdana" w:hAnsi="Verdana"/>
                <w:bCs/>
                <w:sz w:val="20"/>
                <w:szCs w:val="20"/>
              </w:rPr>
              <w:t xml:space="preserve"> </w:t>
            </w:r>
            <w:r w:rsidR="008832FE">
              <w:rPr>
                <w:rFonts w:ascii="Verdana" w:hAnsi="Verdana"/>
                <w:bCs/>
                <w:sz w:val="20"/>
                <w:szCs w:val="20"/>
              </w:rPr>
              <w:t>hybrid with</w:t>
            </w:r>
            <w:r>
              <w:rPr>
                <w:rFonts w:ascii="Verdana" w:hAnsi="Verdana"/>
                <w:bCs/>
                <w:sz w:val="20"/>
                <w:szCs w:val="20"/>
              </w:rPr>
              <w:t xml:space="preserve"> Teams</w:t>
            </w:r>
          </w:p>
        </w:tc>
        <w:tc>
          <w:tcPr>
            <w:tcW w:w="1094" w:type="dxa"/>
            <w:shd w:val="clear" w:color="auto" w:fill="auto"/>
          </w:tcPr>
          <w:p w14:paraId="5BA2B23C" w14:textId="77777777" w:rsidR="00BF454D" w:rsidRPr="007D4A36" w:rsidRDefault="00BF454D" w:rsidP="00BF454D">
            <w:pPr>
              <w:jc w:val="center"/>
              <w:rPr>
                <w:rFonts w:ascii="Verdana" w:hAnsi="Verdana" w:cs="Arial"/>
                <w:b/>
                <w:sz w:val="20"/>
                <w:szCs w:val="20"/>
              </w:rPr>
            </w:pPr>
          </w:p>
        </w:tc>
      </w:tr>
    </w:tbl>
    <w:p w14:paraId="123C6CD1" w14:textId="77777777" w:rsidR="00676CB4" w:rsidRDefault="00676CB4">
      <w:pPr>
        <w:rPr>
          <w:rFonts w:ascii="Verdana" w:hAnsi="Verdana"/>
          <w:sz w:val="20"/>
          <w:szCs w:val="20"/>
        </w:rPr>
      </w:pPr>
    </w:p>
    <w:p w14:paraId="33273D0F" w14:textId="77777777" w:rsidR="00676CB4" w:rsidRDefault="00030DA8">
      <w:pPr>
        <w:rPr>
          <w:rFonts w:ascii="Verdana" w:hAnsi="Verdana"/>
          <w:sz w:val="20"/>
          <w:szCs w:val="20"/>
        </w:rPr>
      </w:pPr>
      <w:r>
        <w:rPr>
          <w:rFonts w:ascii="Verdana" w:hAnsi="Verdana"/>
          <w:sz w:val="20"/>
          <w:szCs w:val="20"/>
        </w:rPr>
        <w:t>Attachments:</w:t>
      </w:r>
    </w:p>
    <w:p w14:paraId="52BDB666" w14:textId="77777777" w:rsidR="00745EBE" w:rsidRDefault="00745EBE">
      <w:pPr>
        <w:rPr>
          <w:rFonts w:ascii="Verdana" w:hAnsi="Verdana"/>
          <w:sz w:val="20"/>
          <w:szCs w:val="20"/>
        </w:rPr>
      </w:pPr>
    </w:p>
    <w:p w14:paraId="7C7EEC3D" w14:textId="77777777" w:rsidR="00732B5C" w:rsidRDefault="00732B5C">
      <w:pPr>
        <w:rPr>
          <w:rFonts w:ascii="Verdana" w:hAnsi="Verdana"/>
          <w:sz w:val="20"/>
          <w:szCs w:val="20"/>
        </w:rPr>
      </w:pPr>
    </w:p>
    <w:p w14:paraId="454F8B4A" w14:textId="77777777" w:rsidR="00732B5C" w:rsidRDefault="00732B5C">
      <w:pPr>
        <w:rPr>
          <w:rFonts w:ascii="Verdana" w:hAnsi="Verdana"/>
          <w:sz w:val="20"/>
          <w:szCs w:val="20"/>
        </w:rPr>
      </w:pPr>
    </w:p>
    <w:sectPr w:rsidR="00732B5C" w:rsidSect="00676CB4">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B56C6" w14:textId="77777777" w:rsidR="00EF5087" w:rsidRDefault="00EF5087" w:rsidP="00193769">
      <w:r>
        <w:separator/>
      </w:r>
    </w:p>
  </w:endnote>
  <w:endnote w:type="continuationSeparator" w:id="0">
    <w:p w14:paraId="02646B74" w14:textId="77777777" w:rsidR="00EF5087" w:rsidRDefault="00EF5087" w:rsidP="00193769">
      <w:r>
        <w:continuationSeparator/>
      </w:r>
    </w:p>
  </w:endnote>
  <w:endnote w:type="continuationNotice" w:id="1">
    <w:p w14:paraId="45911CDD" w14:textId="77777777" w:rsidR="00EF5087" w:rsidRDefault="00EF5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B2CB3" w14:textId="77777777" w:rsidR="00EF5087" w:rsidRDefault="00EF5087" w:rsidP="00193769">
      <w:r>
        <w:separator/>
      </w:r>
    </w:p>
  </w:footnote>
  <w:footnote w:type="continuationSeparator" w:id="0">
    <w:p w14:paraId="30557FA2" w14:textId="77777777" w:rsidR="00EF5087" w:rsidRDefault="00EF5087" w:rsidP="00193769">
      <w:r>
        <w:continuationSeparator/>
      </w:r>
    </w:p>
  </w:footnote>
  <w:footnote w:type="continuationNotice" w:id="1">
    <w:p w14:paraId="48E3C18A" w14:textId="77777777" w:rsidR="00EF5087" w:rsidRDefault="00EF5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28447"/>
      <w:docPartObj>
        <w:docPartGallery w:val="Page Numbers (Top of Page)"/>
        <w:docPartUnique/>
      </w:docPartObj>
    </w:sdtPr>
    <w:sdtEndPr>
      <w:rPr>
        <w:noProof/>
        <w:sz w:val="20"/>
        <w:szCs w:val="20"/>
      </w:rPr>
    </w:sdtEndPr>
    <w:sdtContent>
      <w:p w14:paraId="4860C39D" w14:textId="77777777" w:rsidR="007D4A36" w:rsidRPr="00193769" w:rsidRDefault="007D4A36">
        <w:pPr>
          <w:pStyle w:val="Header"/>
          <w:jc w:val="center"/>
          <w:rPr>
            <w:sz w:val="20"/>
            <w:szCs w:val="20"/>
          </w:rPr>
        </w:pPr>
        <w:r w:rsidRPr="00193769">
          <w:rPr>
            <w:sz w:val="20"/>
            <w:szCs w:val="20"/>
          </w:rPr>
          <w:fldChar w:fldCharType="begin"/>
        </w:r>
        <w:r w:rsidRPr="00193769">
          <w:rPr>
            <w:sz w:val="20"/>
            <w:szCs w:val="20"/>
          </w:rPr>
          <w:instrText xml:space="preserve"> PAGE   \* MERGEFORMAT </w:instrText>
        </w:r>
        <w:r w:rsidRPr="00193769">
          <w:rPr>
            <w:sz w:val="20"/>
            <w:szCs w:val="20"/>
          </w:rPr>
          <w:fldChar w:fldCharType="separate"/>
        </w:r>
        <w:r w:rsidRPr="00193769">
          <w:rPr>
            <w:noProof/>
            <w:sz w:val="20"/>
            <w:szCs w:val="20"/>
          </w:rPr>
          <w:t>2</w:t>
        </w:r>
        <w:r w:rsidRPr="00193769">
          <w:rPr>
            <w:noProof/>
            <w:sz w:val="20"/>
            <w:szCs w:val="20"/>
          </w:rPr>
          <w:fldChar w:fldCharType="end"/>
        </w:r>
      </w:p>
    </w:sdtContent>
  </w:sdt>
  <w:p w14:paraId="433D2A63" w14:textId="77777777" w:rsidR="007D4A36" w:rsidRPr="00193769" w:rsidRDefault="007D4A36">
    <w:pPr>
      <w:pStyle w:val="Header"/>
      <w:rPr>
        <w:sz w:val="20"/>
        <w:szCs w:val="20"/>
      </w:rPr>
    </w:pPr>
  </w:p>
  <w:p w14:paraId="1DACF6AC" w14:textId="77777777" w:rsidR="00BA0F9C" w:rsidRDefault="00BA0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A07"/>
    <w:multiLevelType w:val="hybridMultilevel"/>
    <w:tmpl w:val="DA76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00653"/>
    <w:multiLevelType w:val="hybridMultilevel"/>
    <w:tmpl w:val="BCC8B4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E122D"/>
    <w:multiLevelType w:val="hybridMultilevel"/>
    <w:tmpl w:val="1628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10449"/>
    <w:multiLevelType w:val="hybridMultilevel"/>
    <w:tmpl w:val="FF3C2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5745E"/>
    <w:multiLevelType w:val="hybridMultilevel"/>
    <w:tmpl w:val="3A3432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CD6647"/>
    <w:multiLevelType w:val="hybridMultilevel"/>
    <w:tmpl w:val="FB629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6686C"/>
    <w:multiLevelType w:val="hybridMultilevel"/>
    <w:tmpl w:val="AF7CB9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2B0974"/>
    <w:multiLevelType w:val="multilevel"/>
    <w:tmpl w:val="AF2C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C7887"/>
    <w:multiLevelType w:val="hybridMultilevel"/>
    <w:tmpl w:val="3A02C1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8B2326"/>
    <w:multiLevelType w:val="hybridMultilevel"/>
    <w:tmpl w:val="3090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B57905"/>
    <w:multiLevelType w:val="hybridMultilevel"/>
    <w:tmpl w:val="0DB4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017479"/>
    <w:multiLevelType w:val="multilevel"/>
    <w:tmpl w:val="5060D6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B571DA4"/>
    <w:multiLevelType w:val="hybridMultilevel"/>
    <w:tmpl w:val="867E3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8209DF"/>
    <w:multiLevelType w:val="hybridMultilevel"/>
    <w:tmpl w:val="3214B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A73674"/>
    <w:multiLevelType w:val="hybridMultilevel"/>
    <w:tmpl w:val="58AC2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FD0809"/>
    <w:multiLevelType w:val="hybridMultilevel"/>
    <w:tmpl w:val="F84E4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067CA1"/>
    <w:multiLevelType w:val="multilevel"/>
    <w:tmpl w:val="FE22FC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41D2182"/>
    <w:multiLevelType w:val="hybridMultilevel"/>
    <w:tmpl w:val="4B82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F07FB"/>
    <w:multiLevelType w:val="hybridMultilevel"/>
    <w:tmpl w:val="9D54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506B4E"/>
    <w:multiLevelType w:val="multilevel"/>
    <w:tmpl w:val="DB32BE1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2BAA488C"/>
    <w:multiLevelType w:val="hybridMultilevel"/>
    <w:tmpl w:val="6AEC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C01245"/>
    <w:multiLevelType w:val="hybridMultilevel"/>
    <w:tmpl w:val="D7BE1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321B37"/>
    <w:multiLevelType w:val="hybridMultilevel"/>
    <w:tmpl w:val="637286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3F5F05"/>
    <w:multiLevelType w:val="hybridMultilevel"/>
    <w:tmpl w:val="735880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F22884"/>
    <w:multiLevelType w:val="hybridMultilevel"/>
    <w:tmpl w:val="26A05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934D0E"/>
    <w:multiLevelType w:val="hybridMultilevel"/>
    <w:tmpl w:val="0F0A4B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7A5181"/>
    <w:multiLevelType w:val="hybridMultilevel"/>
    <w:tmpl w:val="05EEB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B7052C"/>
    <w:multiLevelType w:val="multilevel"/>
    <w:tmpl w:val="3F12EF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3FE02E61"/>
    <w:multiLevelType w:val="hybridMultilevel"/>
    <w:tmpl w:val="D48A2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EC2DB8"/>
    <w:multiLevelType w:val="hybridMultilevel"/>
    <w:tmpl w:val="E00E125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2F03366"/>
    <w:multiLevelType w:val="hybridMultilevel"/>
    <w:tmpl w:val="B6149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9E1E92"/>
    <w:multiLevelType w:val="hybridMultilevel"/>
    <w:tmpl w:val="000C4D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9114B9"/>
    <w:multiLevelType w:val="hybridMultilevel"/>
    <w:tmpl w:val="5F944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D647A9"/>
    <w:multiLevelType w:val="multilevel"/>
    <w:tmpl w:val="D792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B11AC9"/>
    <w:multiLevelType w:val="hybridMultilevel"/>
    <w:tmpl w:val="B0346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44709B"/>
    <w:multiLevelType w:val="hybridMultilevel"/>
    <w:tmpl w:val="4F3E8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9330FA"/>
    <w:multiLevelType w:val="multilevel"/>
    <w:tmpl w:val="3062AAC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B870B55"/>
    <w:multiLevelType w:val="hybridMultilevel"/>
    <w:tmpl w:val="E2FA303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B8D6DF6"/>
    <w:multiLevelType w:val="hybridMultilevel"/>
    <w:tmpl w:val="996AF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8E1C10"/>
    <w:multiLevelType w:val="hybridMultilevel"/>
    <w:tmpl w:val="9AB20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8E2BE1"/>
    <w:multiLevelType w:val="hybridMultilevel"/>
    <w:tmpl w:val="4954B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245C94"/>
    <w:multiLevelType w:val="hybridMultilevel"/>
    <w:tmpl w:val="1E74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6F0B03"/>
    <w:multiLevelType w:val="hybridMultilevel"/>
    <w:tmpl w:val="BC104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5F81F5B"/>
    <w:multiLevelType w:val="hybridMultilevel"/>
    <w:tmpl w:val="3E4AE6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6A76128"/>
    <w:multiLevelType w:val="hybridMultilevel"/>
    <w:tmpl w:val="6584DC6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D40B42"/>
    <w:multiLevelType w:val="hybridMultilevel"/>
    <w:tmpl w:val="9A54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FB3646D"/>
    <w:multiLevelType w:val="hybridMultilevel"/>
    <w:tmpl w:val="821C02E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02B7A50"/>
    <w:multiLevelType w:val="hybridMultilevel"/>
    <w:tmpl w:val="338E3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A24CFA"/>
    <w:multiLevelType w:val="multilevel"/>
    <w:tmpl w:val="C3008E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4EA14EB"/>
    <w:multiLevelType w:val="hybridMultilevel"/>
    <w:tmpl w:val="C9AC8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9C71586"/>
    <w:multiLevelType w:val="hybridMultilevel"/>
    <w:tmpl w:val="B19C40C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9DB21EF"/>
    <w:multiLevelType w:val="hybridMultilevel"/>
    <w:tmpl w:val="21D8B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D5A4150"/>
    <w:multiLevelType w:val="hybridMultilevel"/>
    <w:tmpl w:val="C53A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D9A522D"/>
    <w:multiLevelType w:val="hybridMultilevel"/>
    <w:tmpl w:val="BA944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2987829">
    <w:abstractNumId w:val="45"/>
  </w:num>
  <w:num w:numId="2" w16cid:durableId="2037347560">
    <w:abstractNumId w:val="26"/>
  </w:num>
  <w:num w:numId="3" w16cid:durableId="180121764">
    <w:abstractNumId w:val="5"/>
  </w:num>
  <w:num w:numId="4" w16cid:durableId="397901297">
    <w:abstractNumId w:val="41"/>
  </w:num>
  <w:num w:numId="5" w16cid:durableId="1933002210">
    <w:abstractNumId w:val="17"/>
  </w:num>
  <w:num w:numId="6" w16cid:durableId="1922327184">
    <w:abstractNumId w:val="52"/>
  </w:num>
  <w:num w:numId="7" w16cid:durableId="2076661205">
    <w:abstractNumId w:val="4"/>
  </w:num>
  <w:num w:numId="8" w16cid:durableId="244530711">
    <w:abstractNumId w:val="44"/>
  </w:num>
  <w:num w:numId="9" w16cid:durableId="1690717540">
    <w:abstractNumId w:val="20"/>
  </w:num>
  <w:num w:numId="10" w16cid:durableId="948001963">
    <w:abstractNumId w:val="43"/>
  </w:num>
  <w:num w:numId="11" w16cid:durableId="610360774">
    <w:abstractNumId w:val="28"/>
  </w:num>
  <w:num w:numId="12" w16cid:durableId="1170363985">
    <w:abstractNumId w:val="24"/>
  </w:num>
  <w:num w:numId="13" w16cid:durableId="171576875">
    <w:abstractNumId w:val="32"/>
  </w:num>
  <w:num w:numId="14" w16cid:durableId="1634485736">
    <w:abstractNumId w:val="13"/>
  </w:num>
  <w:num w:numId="15" w16cid:durableId="2084527650">
    <w:abstractNumId w:val="46"/>
  </w:num>
  <w:num w:numId="16" w16cid:durableId="2027054979">
    <w:abstractNumId w:val="50"/>
  </w:num>
  <w:num w:numId="17" w16cid:durableId="466632884">
    <w:abstractNumId w:val="29"/>
  </w:num>
  <w:num w:numId="18" w16cid:durableId="93913250">
    <w:abstractNumId w:val="49"/>
  </w:num>
  <w:num w:numId="19" w16cid:durableId="2078702413">
    <w:abstractNumId w:val="0"/>
  </w:num>
  <w:num w:numId="20" w16cid:durableId="1223909779">
    <w:abstractNumId w:val="9"/>
  </w:num>
  <w:num w:numId="21" w16cid:durableId="1116951957">
    <w:abstractNumId w:val="3"/>
  </w:num>
  <w:num w:numId="22" w16cid:durableId="1876192726">
    <w:abstractNumId w:val="47"/>
  </w:num>
  <w:num w:numId="23" w16cid:durableId="507015518">
    <w:abstractNumId w:val="2"/>
  </w:num>
  <w:num w:numId="24" w16cid:durableId="448205010">
    <w:abstractNumId w:val="8"/>
  </w:num>
  <w:num w:numId="25" w16cid:durableId="928579927">
    <w:abstractNumId w:val="14"/>
  </w:num>
  <w:num w:numId="26" w16cid:durableId="936058984">
    <w:abstractNumId w:val="39"/>
  </w:num>
  <w:num w:numId="27" w16cid:durableId="167907467">
    <w:abstractNumId w:val="40"/>
  </w:num>
  <w:num w:numId="28" w16cid:durableId="1603563184">
    <w:abstractNumId w:val="22"/>
  </w:num>
  <w:num w:numId="29" w16cid:durableId="282465529">
    <w:abstractNumId w:val="34"/>
  </w:num>
  <w:num w:numId="30" w16cid:durableId="1838232191">
    <w:abstractNumId w:val="53"/>
  </w:num>
  <w:num w:numId="31" w16cid:durableId="1832020349">
    <w:abstractNumId w:val="21"/>
  </w:num>
  <w:num w:numId="32" w16cid:durableId="1848015664">
    <w:abstractNumId w:val="23"/>
  </w:num>
  <w:num w:numId="33" w16cid:durableId="1403722087">
    <w:abstractNumId w:val="30"/>
  </w:num>
  <w:num w:numId="34" w16cid:durableId="1654480971">
    <w:abstractNumId w:val="37"/>
  </w:num>
  <w:num w:numId="35" w16cid:durableId="1474328380">
    <w:abstractNumId w:val="25"/>
  </w:num>
  <w:num w:numId="36" w16cid:durableId="1530021175">
    <w:abstractNumId w:val="10"/>
  </w:num>
  <w:num w:numId="37" w16cid:durableId="782529492">
    <w:abstractNumId w:val="35"/>
  </w:num>
  <w:num w:numId="38" w16cid:durableId="456222139">
    <w:abstractNumId w:val="6"/>
  </w:num>
  <w:num w:numId="39" w16cid:durableId="526453150">
    <w:abstractNumId w:val="18"/>
  </w:num>
  <w:num w:numId="40" w16cid:durableId="999430393">
    <w:abstractNumId w:val="15"/>
  </w:num>
  <w:num w:numId="41" w16cid:durableId="884219236">
    <w:abstractNumId w:val="31"/>
  </w:num>
  <w:num w:numId="42" w16cid:durableId="1170025827">
    <w:abstractNumId w:val="42"/>
  </w:num>
  <w:num w:numId="43" w16cid:durableId="2014915011">
    <w:abstractNumId w:val="38"/>
  </w:num>
  <w:num w:numId="44" w16cid:durableId="2125534765">
    <w:abstractNumId w:val="48"/>
  </w:num>
  <w:num w:numId="45" w16cid:durableId="1982347824">
    <w:abstractNumId w:val="27"/>
  </w:num>
  <w:num w:numId="46" w16cid:durableId="741101436">
    <w:abstractNumId w:val="7"/>
  </w:num>
  <w:num w:numId="47" w16cid:durableId="606500037">
    <w:abstractNumId w:val="33"/>
  </w:num>
  <w:num w:numId="48" w16cid:durableId="1810436744">
    <w:abstractNumId w:val="12"/>
  </w:num>
  <w:num w:numId="49" w16cid:durableId="1381510932">
    <w:abstractNumId w:val="11"/>
  </w:num>
  <w:num w:numId="50" w16cid:durableId="1311515264">
    <w:abstractNumId w:val="36"/>
  </w:num>
  <w:num w:numId="51" w16cid:durableId="1234705670">
    <w:abstractNumId w:val="19"/>
  </w:num>
  <w:num w:numId="52" w16cid:durableId="552931247">
    <w:abstractNumId w:val="16"/>
  </w:num>
  <w:num w:numId="53" w16cid:durableId="903443132">
    <w:abstractNumId w:val="51"/>
  </w:num>
  <w:num w:numId="54" w16cid:durableId="148111738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C9"/>
    <w:rsid w:val="00000270"/>
    <w:rsid w:val="00000F2E"/>
    <w:rsid w:val="00001997"/>
    <w:rsid w:val="00002319"/>
    <w:rsid w:val="00002F36"/>
    <w:rsid w:val="00004679"/>
    <w:rsid w:val="000076CF"/>
    <w:rsid w:val="00011A23"/>
    <w:rsid w:val="00011C58"/>
    <w:rsid w:val="00012B75"/>
    <w:rsid w:val="00014ABC"/>
    <w:rsid w:val="00015183"/>
    <w:rsid w:val="00017661"/>
    <w:rsid w:val="00020807"/>
    <w:rsid w:val="00020A98"/>
    <w:rsid w:val="0002220F"/>
    <w:rsid w:val="00022FD2"/>
    <w:rsid w:val="00025FD3"/>
    <w:rsid w:val="0002673D"/>
    <w:rsid w:val="00030DA8"/>
    <w:rsid w:val="00033FA4"/>
    <w:rsid w:val="00034EC0"/>
    <w:rsid w:val="000356C5"/>
    <w:rsid w:val="000362C6"/>
    <w:rsid w:val="000372C2"/>
    <w:rsid w:val="00041A88"/>
    <w:rsid w:val="000436AD"/>
    <w:rsid w:val="00044265"/>
    <w:rsid w:val="0004663C"/>
    <w:rsid w:val="00047E38"/>
    <w:rsid w:val="00050C01"/>
    <w:rsid w:val="000517C0"/>
    <w:rsid w:val="0005219D"/>
    <w:rsid w:val="0005372A"/>
    <w:rsid w:val="000567E5"/>
    <w:rsid w:val="00060CFC"/>
    <w:rsid w:val="00065029"/>
    <w:rsid w:val="000650F4"/>
    <w:rsid w:val="00065782"/>
    <w:rsid w:val="00071FC1"/>
    <w:rsid w:val="000728E4"/>
    <w:rsid w:val="000733D9"/>
    <w:rsid w:val="00073406"/>
    <w:rsid w:val="00074267"/>
    <w:rsid w:val="00081241"/>
    <w:rsid w:val="00081B73"/>
    <w:rsid w:val="00081C3E"/>
    <w:rsid w:val="00082444"/>
    <w:rsid w:val="0008293B"/>
    <w:rsid w:val="00082D6D"/>
    <w:rsid w:val="00084E23"/>
    <w:rsid w:val="0008584D"/>
    <w:rsid w:val="00087CA1"/>
    <w:rsid w:val="000912C8"/>
    <w:rsid w:val="000A2A52"/>
    <w:rsid w:val="000A3001"/>
    <w:rsid w:val="000A337B"/>
    <w:rsid w:val="000A33AB"/>
    <w:rsid w:val="000A39A7"/>
    <w:rsid w:val="000A4B28"/>
    <w:rsid w:val="000A4F5F"/>
    <w:rsid w:val="000A7043"/>
    <w:rsid w:val="000B40F3"/>
    <w:rsid w:val="000B6746"/>
    <w:rsid w:val="000C038B"/>
    <w:rsid w:val="000C4C4D"/>
    <w:rsid w:val="000C4DD8"/>
    <w:rsid w:val="000C532E"/>
    <w:rsid w:val="000C6C31"/>
    <w:rsid w:val="000D1799"/>
    <w:rsid w:val="000D1A4C"/>
    <w:rsid w:val="000D30EC"/>
    <w:rsid w:val="000D6161"/>
    <w:rsid w:val="000D7779"/>
    <w:rsid w:val="000D77CE"/>
    <w:rsid w:val="000E200A"/>
    <w:rsid w:val="000E2301"/>
    <w:rsid w:val="000E4A7D"/>
    <w:rsid w:val="000E7EDF"/>
    <w:rsid w:val="000E7EF0"/>
    <w:rsid w:val="000E7F0E"/>
    <w:rsid w:val="000F1A4C"/>
    <w:rsid w:val="000F68E1"/>
    <w:rsid w:val="001007C9"/>
    <w:rsid w:val="00101096"/>
    <w:rsid w:val="00101B92"/>
    <w:rsid w:val="00103337"/>
    <w:rsid w:val="00103A22"/>
    <w:rsid w:val="00104BB8"/>
    <w:rsid w:val="00106BDC"/>
    <w:rsid w:val="001079CE"/>
    <w:rsid w:val="0011105F"/>
    <w:rsid w:val="00112038"/>
    <w:rsid w:val="001127DC"/>
    <w:rsid w:val="00112BD0"/>
    <w:rsid w:val="0011396F"/>
    <w:rsid w:val="00113B96"/>
    <w:rsid w:val="001174BA"/>
    <w:rsid w:val="001201A1"/>
    <w:rsid w:val="00124CB7"/>
    <w:rsid w:val="00125BA7"/>
    <w:rsid w:val="00126D65"/>
    <w:rsid w:val="0013173C"/>
    <w:rsid w:val="0013253F"/>
    <w:rsid w:val="00135E8C"/>
    <w:rsid w:val="001360E3"/>
    <w:rsid w:val="00137B87"/>
    <w:rsid w:val="00140871"/>
    <w:rsid w:val="00143D13"/>
    <w:rsid w:val="00144263"/>
    <w:rsid w:val="001454F0"/>
    <w:rsid w:val="0015061D"/>
    <w:rsid w:val="0015106B"/>
    <w:rsid w:val="001510B6"/>
    <w:rsid w:val="00151613"/>
    <w:rsid w:val="00153724"/>
    <w:rsid w:val="00153736"/>
    <w:rsid w:val="00154D00"/>
    <w:rsid w:val="00155B7A"/>
    <w:rsid w:val="00156072"/>
    <w:rsid w:val="00156510"/>
    <w:rsid w:val="001612B3"/>
    <w:rsid w:val="001618B0"/>
    <w:rsid w:val="001623E2"/>
    <w:rsid w:val="001626C6"/>
    <w:rsid w:val="00162A65"/>
    <w:rsid w:val="00163FD3"/>
    <w:rsid w:val="00164AE6"/>
    <w:rsid w:val="00164EC2"/>
    <w:rsid w:val="00170031"/>
    <w:rsid w:val="00170EAC"/>
    <w:rsid w:val="001713A6"/>
    <w:rsid w:val="00175282"/>
    <w:rsid w:val="001768B6"/>
    <w:rsid w:val="00177EC4"/>
    <w:rsid w:val="001818A0"/>
    <w:rsid w:val="00183497"/>
    <w:rsid w:val="00184259"/>
    <w:rsid w:val="00184284"/>
    <w:rsid w:val="0018445F"/>
    <w:rsid w:val="00184822"/>
    <w:rsid w:val="001856CD"/>
    <w:rsid w:val="00186AE7"/>
    <w:rsid w:val="00187310"/>
    <w:rsid w:val="001917C3"/>
    <w:rsid w:val="00192694"/>
    <w:rsid w:val="00192BEA"/>
    <w:rsid w:val="00193769"/>
    <w:rsid w:val="0019376A"/>
    <w:rsid w:val="00194DB1"/>
    <w:rsid w:val="00195D48"/>
    <w:rsid w:val="00196FDB"/>
    <w:rsid w:val="00197A3F"/>
    <w:rsid w:val="00197B73"/>
    <w:rsid w:val="001A039C"/>
    <w:rsid w:val="001A0AEE"/>
    <w:rsid w:val="001A156E"/>
    <w:rsid w:val="001A1E2A"/>
    <w:rsid w:val="001A2D9B"/>
    <w:rsid w:val="001A41ED"/>
    <w:rsid w:val="001A49C6"/>
    <w:rsid w:val="001A5C6F"/>
    <w:rsid w:val="001A6088"/>
    <w:rsid w:val="001A78D6"/>
    <w:rsid w:val="001B4B2F"/>
    <w:rsid w:val="001B52D6"/>
    <w:rsid w:val="001B6856"/>
    <w:rsid w:val="001B7181"/>
    <w:rsid w:val="001C17C8"/>
    <w:rsid w:val="001C2062"/>
    <w:rsid w:val="001C472E"/>
    <w:rsid w:val="001C4F9E"/>
    <w:rsid w:val="001C5F0A"/>
    <w:rsid w:val="001D0B6A"/>
    <w:rsid w:val="001D1FD5"/>
    <w:rsid w:val="001D250D"/>
    <w:rsid w:val="001D5614"/>
    <w:rsid w:val="001D670A"/>
    <w:rsid w:val="001D780A"/>
    <w:rsid w:val="001E1603"/>
    <w:rsid w:val="001E78D9"/>
    <w:rsid w:val="001F279D"/>
    <w:rsid w:val="001F3038"/>
    <w:rsid w:val="001F7B0B"/>
    <w:rsid w:val="00201418"/>
    <w:rsid w:val="00206C88"/>
    <w:rsid w:val="00210497"/>
    <w:rsid w:val="0021091D"/>
    <w:rsid w:val="00211E13"/>
    <w:rsid w:val="00213D84"/>
    <w:rsid w:val="00214002"/>
    <w:rsid w:val="00216ACD"/>
    <w:rsid w:val="00217800"/>
    <w:rsid w:val="00217846"/>
    <w:rsid w:val="00220497"/>
    <w:rsid w:val="0022121E"/>
    <w:rsid w:val="0022360C"/>
    <w:rsid w:val="002239C9"/>
    <w:rsid w:val="00223AAA"/>
    <w:rsid w:val="0022422E"/>
    <w:rsid w:val="002250B1"/>
    <w:rsid w:val="00230273"/>
    <w:rsid w:val="00230343"/>
    <w:rsid w:val="00231270"/>
    <w:rsid w:val="00233F84"/>
    <w:rsid w:val="00234433"/>
    <w:rsid w:val="002344F0"/>
    <w:rsid w:val="00235859"/>
    <w:rsid w:val="0023794F"/>
    <w:rsid w:val="0024214A"/>
    <w:rsid w:val="002449F6"/>
    <w:rsid w:val="00245EAB"/>
    <w:rsid w:val="00246898"/>
    <w:rsid w:val="00251C9A"/>
    <w:rsid w:val="0025566B"/>
    <w:rsid w:val="00256758"/>
    <w:rsid w:val="00256DBC"/>
    <w:rsid w:val="00263C08"/>
    <w:rsid w:val="00263DE8"/>
    <w:rsid w:val="002659F7"/>
    <w:rsid w:val="00270157"/>
    <w:rsid w:val="00275241"/>
    <w:rsid w:val="002809D8"/>
    <w:rsid w:val="00285207"/>
    <w:rsid w:val="0028540C"/>
    <w:rsid w:val="00286D84"/>
    <w:rsid w:val="00287F89"/>
    <w:rsid w:val="00290303"/>
    <w:rsid w:val="00290680"/>
    <w:rsid w:val="00291EF0"/>
    <w:rsid w:val="0029431C"/>
    <w:rsid w:val="002961E7"/>
    <w:rsid w:val="00296F01"/>
    <w:rsid w:val="00297682"/>
    <w:rsid w:val="00297AAF"/>
    <w:rsid w:val="002A1A76"/>
    <w:rsid w:val="002A2861"/>
    <w:rsid w:val="002A373C"/>
    <w:rsid w:val="002A41A5"/>
    <w:rsid w:val="002A5DBD"/>
    <w:rsid w:val="002A6E93"/>
    <w:rsid w:val="002B1064"/>
    <w:rsid w:val="002B1C24"/>
    <w:rsid w:val="002B31CF"/>
    <w:rsid w:val="002B44D6"/>
    <w:rsid w:val="002C11FD"/>
    <w:rsid w:val="002C45D9"/>
    <w:rsid w:val="002C47C5"/>
    <w:rsid w:val="002D33FF"/>
    <w:rsid w:val="002D6256"/>
    <w:rsid w:val="002D6F5A"/>
    <w:rsid w:val="002E0105"/>
    <w:rsid w:val="002E0CF7"/>
    <w:rsid w:val="002E6794"/>
    <w:rsid w:val="002F08EC"/>
    <w:rsid w:val="002F4D0D"/>
    <w:rsid w:val="002F5893"/>
    <w:rsid w:val="002F5AB2"/>
    <w:rsid w:val="002F6939"/>
    <w:rsid w:val="0030122F"/>
    <w:rsid w:val="00301651"/>
    <w:rsid w:val="0030591B"/>
    <w:rsid w:val="00312419"/>
    <w:rsid w:val="0031243B"/>
    <w:rsid w:val="00316183"/>
    <w:rsid w:val="00317AA0"/>
    <w:rsid w:val="00320A43"/>
    <w:rsid w:val="00321C71"/>
    <w:rsid w:val="00323D00"/>
    <w:rsid w:val="0032483C"/>
    <w:rsid w:val="00326072"/>
    <w:rsid w:val="00331730"/>
    <w:rsid w:val="003336ED"/>
    <w:rsid w:val="00336607"/>
    <w:rsid w:val="003378ED"/>
    <w:rsid w:val="00341BC0"/>
    <w:rsid w:val="00350FE4"/>
    <w:rsid w:val="00352256"/>
    <w:rsid w:val="00352969"/>
    <w:rsid w:val="00352C69"/>
    <w:rsid w:val="003533C6"/>
    <w:rsid w:val="003547C4"/>
    <w:rsid w:val="0035579D"/>
    <w:rsid w:val="00356AC5"/>
    <w:rsid w:val="003614CC"/>
    <w:rsid w:val="003614D2"/>
    <w:rsid w:val="00362D3F"/>
    <w:rsid w:val="003666C7"/>
    <w:rsid w:val="00370CB5"/>
    <w:rsid w:val="00373BC5"/>
    <w:rsid w:val="00376E39"/>
    <w:rsid w:val="00383060"/>
    <w:rsid w:val="003848F8"/>
    <w:rsid w:val="00384A02"/>
    <w:rsid w:val="00386905"/>
    <w:rsid w:val="00390C36"/>
    <w:rsid w:val="003974F9"/>
    <w:rsid w:val="003A145E"/>
    <w:rsid w:val="003A2116"/>
    <w:rsid w:val="003A3585"/>
    <w:rsid w:val="003A3E21"/>
    <w:rsid w:val="003B00DB"/>
    <w:rsid w:val="003B23D3"/>
    <w:rsid w:val="003B3701"/>
    <w:rsid w:val="003B777E"/>
    <w:rsid w:val="003B7EB0"/>
    <w:rsid w:val="003C14E2"/>
    <w:rsid w:val="003C2565"/>
    <w:rsid w:val="003C299E"/>
    <w:rsid w:val="003C4C9E"/>
    <w:rsid w:val="003D1C59"/>
    <w:rsid w:val="003D4886"/>
    <w:rsid w:val="003D5EE5"/>
    <w:rsid w:val="003E350F"/>
    <w:rsid w:val="003F0108"/>
    <w:rsid w:val="003F01C7"/>
    <w:rsid w:val="003F03D8"/>
    <w:rsid w:val="003F323B"/>
    <w:rsid w:val="003F6D0C"/>
    <w:rsid w:val="00400574"/>
    <w:rsid w:val="0040232A"/>
    <w:rsid w:val="004023F6"/>
    <w:rsid w:val="00402914"/>
    <w:rsid w:val="00416854"/>
    <w:rsid w:val="00416880"/>
    <w:rsid w:val="004169CE"/>
    <w:rsid w:val="00417EA5"/>
    <w:rsid w:val="00421FBB"/>
    <w:rsid w:val="00424872"/>
    <w:rsid w:val="00424FD7"/>
    <w:rsid w:val="004311D1"/>
    <w:rsid w:val="00432116"/>
    <w:rsid w:val="00433B89"/>
    <w:rsid w:val="004355C0"/>
    <w:rsid w:val="00435B0C"/>
    <w:rsid w:val="0043645E"/>
    <w:rsid w:val="00441A02"/>
    <w:rsid w:val="004439E3"/>
    <w:rsid w:val="00443C54"/>
    <w:rsid w:val="00444BA3"/>
    <w:rsid w:val="004468A2"/>
    <w:rsid w:val="004473AA"/>
    <w:rsid w:val="00447EDF"/>
    <w:rsid w:val="00451D33"/>
    <w:rsid w:val="00451D7B"/>
    <w:rsid w:val="00452328"/>
    <w:rsid w:val="00453E67"/>
    <w:rsid w:val="004572F3"/>
    <w:rsid w:val="00460552"/>
    <w:rsid w:val="00462111"/>
    <w:rsid w:val="00474E9A"/>
    <w:rsid w:val="004755AE"/>
    <w:rsid w:val="00477D57"/>
    <w:rsid w:val="00483CBF"/>
    <w:rsid w:val="004853BB"/>
    <w:rsid w:val="004877ED"/>
    <w:rsid w:val="0049032A"/>
    <w:rsid w:val="00490E94"/>
    <w:rsid w:val="00492B3D"/>
    <w:rsid w:val="0049483F"/>
    <w:rsid w:val="004949B4"/>
    <w:rsid w:val="004A0997"/>
    <w:rsid w:val="004A3CAC"/>
    <w:rsid w:val="004A4EEF"/>
    <w:rsid w:val="004A506F"/>
    <w:rsid w:val="004A53D5"/>
    <w:rsid w:val="004B09FD"/>
    <w:rsid w:val="004B4216"/>
    <w:rsid w:val="004B6068"/>
    <w:rsid w:val="004B663E"/>
    <w:rsid w:val="004B6DDB"/>
    <w:rsid w:val="004B7569"/>
    <w:rsid w:val="004B77F9"/>
    <w:rsid w:val="004B799A"/>
    <w:rsid w:val="004C16DC"/>
    <w:rsid w:val="004C18EA"/>
    <w:rsid w:val="004C285E"/>
    <w:rsid w:val="004C289E"/>
    <w:rsid w:val="004C7075"/>
    <w:rsid w:val="004C708A"/>
    <w:rsid w:val="004D73D8"/>
    <w:rsid w:val="004D784F"/>
    <w:rsid w:val="004E09F3"/>
    <w:rsid w:val="004E1B68"/>
    <w:rsid w:val="004E1FAB"/>
    <w:rsid w:val="004E3965"/>
    <w:rsid w:val="004E4B29"/>
    <w:rsid w:val="004E541D"/>
    <w:rsid w:val="004F4759"/>
    <w:rsid w:val="005019E5"/>
    <w:rsid w:val="0050322C"/>
    <w:rsid w:val="00503C28"/>
    <w:rsid w:val="00505C49"/>
    <w:rsid w:val="00510D86"/>
    <w:rsid w:val="0051496A"/>
    <w:rsid w:val="00514B03"/>
    <w:rsid w:val="005217F7"/>
    <w:rsid w:val="00522B06"/>
    <w:rsid w:val="0052333A"/>
    <w:rsid w:val="00525291"/>
    <w:rsid w:val="00527863"/>
    <w:rsid w:val="0053595E"/>
    <w:rsid w:val="00540523"/>
    <w:rsid w:val="00540A0B"/>
    <w:rsid w:val="00540B1C"/>
    <w:rsid w:val="00543031"/>
    <w:rsid w:val="005443FD"/>
    <w:rsid w:val="0054494A"/>
    <w:rsid w:val="00547F1C"/>
    <w:rsid w:val="00550405"/>
    <w:rsid w:val="00550D99"/>
    <w:rsid w:val="005512FC"/>
    <w:rsid w:val="0055513E"/>
    <w:rsid w:val="0055550B"/>
    <w:rsid w:val="00555701"/>
    <w:rsid w:val="005558E7"/>
    <w:rsid w:val="00556587"/>
    <w:rsid w:val="0055780D"/>
    <w:rsid w:val="005602C7"/>
    <w:rsid w:val="00560EC9"/>
    <w:rsid w:val="00562264"/>
    <w:rsid w:val="00563A0B"/>
    <w:rsid w:val="00563A33"/>
    <w:rsid w:val="00563AE4"/>
    <w:rsid w:val="00564C00"/>
    <w:rsid w:val="00571DE7"/>
    <w:rsid w:val="0057211D"/>
    <w:rsid w:val="00573DC3"/>
    <w:rsid w:val="00580107"/>
    <w:rsid w:val="0058304E"/>
    <w:rsid w:val="00594D3E"/>
    <w:rsid w:val="0059506C"/>
    <w:rsid w:val="0059615E"/>
    <w:rsid w:val="00597DA7"/>
    <w:rsid w:val="005A0744"/>
    <w:rsid w:val="005A1D26"/>
    <w:rsid w:val="005A2D9D"/>
    <w:rsid w:val="005A3DC2"/>
    <w:rsid w:val="005A56BA"/>
    <w:rsid w:val="005A599E"/>
    <w:rsid w:val="005B3841"/>
    <w:rsid w:val="005B56E0"/>
    <w:rsid w:val="005B7309"/>
    <w:rsid w:val="005B7413"/>
    <w:rsid w:val="005C0FD2"/>
    <w:rsid w:val="005C1628"/>
    <w:rsid w:val="005C4C3F"/>
    <w:rsid w:val="005C4E1D"/>
    <w:rsid w:val="005C6D51"/>
    <w:rsid w:val="005C76C4"/>
    <w:rsid w:val="005D040D"/>
    <w:rsid w:val="005D0BCD"/>
    <w:rsid w:val="005D0F0F"/>
    <w:rsid w:val="005D1BF7"/>
    <w:rsid w:val="005D6002"/>
    <w:rsid w:val="005D6C06"/>
    <w:rsid w:val="005E2401"/>
    <w:rsid w:val="005E5C7B"/>
    <w:rsid w:val="005E6877"/>
    <w:rsid w:val="005E74C9"/>
    <w:rsid w:val="005F187E"/>
    <w:rsid w:val="005F1BA4"/>
    <w:rsid w:val="005F2013"/>
    <w:rsid w:val="005F36B7"/>
    <w:rsid w:val="005F3E46"/>
    <w:rsid w:val="005F65E9"/>
    <w:rsid w:val="005F6B5F"/>
    <w:rsid w:val="005F7A41"/>
    <w:rsid w:val="006008B4"/>
    <w:rsid w:val="00602212"/>
    <w:rsid w:val="00602C32"/>
    <w:rsid w:val="0060510B"/>
    <w:rsid w:val="00605139"/>
    <w:rsid w:val="00605A8B"/>
    <w:rsid w:val="006112F4"/>
    <w:rsid w:val="00611542"/>
    <w:rsid w:val="00611ED1"/>
    <w:rsid w:val="00612BD3"/>
    <w:rsid w:val="00613AA6"/>
    <w:rsid w:val="00614962"/>
    <w:rsid w:val="00614B14"/>
    <w:rsid w:val="0061742D"/>
    <w:rsid w:val="006214FC"/>
    <w:rsid w:val="006235EF"/>
    <w:rsid w:val="00625EB1"/>
    <w:rsid w:val="00627AB0"/>
    <w:rsid w:val="00631919"/>
    <w:rsid w:val="006335DB"/>
    <w:rsid w:val="006337DF"/>
    <w:rsid w:val="006345D0"/>
    <w:rsid w:val="00636B0C"/>
    <w:rsid w:val="00642095"/>
    <w:rsid w:val="0064276F"/>
    <w:rsid w:val="00642818"/>
    <w:rsid w:val="006502B7"/>
    <w:rsid w:val="006532B1"/>
    <w:rsid w:val="00655BFC"/>
    <w:rsid w:val="006578E7"/>
    <w:rsid w:val="00660D34"/>
    <w:rsid w:val="00666DDD"/>
    <w:rsid w:val="0066781C"/>
    <w:rsid w:val="0066783C"/>
    <w:rsid w:val="006715F5"/>
    <w:rsid w:val="006737CF"/>
    <w:rsid w:val="00674176"/>
    <w:rsid w:val="00676CB4"/>
    <w:rsid w:val="006814EF"/>
    <w:rsid w:val="00682BEC"/>
    <w:rsid w:val="00684C1A"/>
    <w:rsid w:val="006850E9"/>
    <w:rsid w:val="006856EB"/>
    <w:rsid w:val="0069170F"/>
    <w:rsid w:val="0069382A"/>
    <w:rsid w:val="0069388D"/>
    <w:rsid w:val="0069789D"/>
    <w:rsid w:val="006A3186"/>
    <w:rsid w:val="006A37FA"/>
    <w:rsid w:val="006A6CBC"/>
    <w:rsid w:val="006B0908"/>
    <w:rsid w:val="006B0B13"/>
    <w:rsid w:val="006B1255"/>
    <w:rsid w:val="006B1457"/>
    <w:rsid w:val="006B3867"/>
    <w:rsid w:val="006B62B5"/>
    <w:rsid w:val="006C04E8"/>
    <w:rsid w:val="006C2970"/>
    <w:rsid w:val="006C3E9E"/>
    <w:rsid w:val="006C41F8"/>
    <w:rsid w:val="006C65D5"/>
    <w:rsid w:val="006D19DF"/>
    <w:rsid w:val="006D7161"/>
    <w:rsid w:val="006E3749"/>
    <w:rsid w:val="006E4B39"/>
    <w:rsid w:val="006E5696"/>
    <w:rsid w:val="006F1599"/>
    <w:rsid w:val="006F160F"/>
    <w:rsid w:val="006F325A"/>
    <w:rsid w:val="006F3772"/>
    <w:rsid w:val="006F4F8E"/>
    <w:rsid w:val="006F66D8"/>
    <w:rsid w:val="0070084D"/>
    <w:rsid w:val="00700E84"/>
    <w:rsid w:val="00702034"/>
    <w:rsid w:val="00703482"/>
    <w:rsid w:val="00703E35"/>
    <w:rsid w:val="007051A5"/>
    <w:rsid w:val="00706E84"/>
    <w:rsid w:val="007123D1"/>
    <w:rsid w:val="00714662"/>
    <w:rsid w:val="0071665E"/>
    <w:rsid w:val="00717717"/>
    <w:rsid w:val="00720FFD"/>
    <w:rsid w:val="00721658"/>
    <w:rsid w:val="00722D1D"/>
    <w:rsid w:val="00723B39"/>
    <w:rsid w:val="00725ED3"/>
    <w:rsid w:val="00732B5C"/>
    <w:rsid w:val="0073584A"/>
    <w:rsid w:val="00736C14"/>
    <w:rsid w:val="00741337"/>
    <w:rsid w:val="00743E99"/>
    <w:rsid w:val="00745EBE"/>
    <w:rsid w:val="00747B46"/>
    <w:rsid w:val="00747B76"/>
    <w:rsid w:val="00747D06"/>
    <w:rsid w:val="0075067B"/>
    <w:rsid w:val="007510AF"/>
    <w:rsid w:val="00751374"/>
    <w:rsid w:val="0076059D"/>
    <w:rsid w:val="00760A4B"/>
    <w:rsid w:val="0076236F"/>
    <w:rsid w:val="00762FCF"/>
    <w:rsid w:val="007647EF"/>
    <w:rsid w:val="00776747"/>
    <w:rsid w:val="00776ECB"/>
    <w:rsid w:val="007801BF"/>
    <w:rsid w:val="0079164A"/>
    <w:rsid w:val="007929FA"/>
    <w:rsid w:val="00794353"/>
    <w:rsid w:val="0079550F"/>
    <w:rsid w:val="007967F7"/>
    <w:rsid w:val="007A2CE2"/>
    <w:rsid w:val="007A45ED"/>
    <w:rsid w:val="007A76F2"/>
    <w:rsid w:val="007B11AE"/>
    <w:rsid w:val="007B21CC"/>
    <w:rsid w:val="007B2F97"/>
    <w:rsid w:val="007B31E1"/>
    <w:rsid w:val="007B6902"/>
    <w:rsid w:val="007C3365"/>
    <w:rsid w:val="007C7741"/>
    <w:rsid w:val="007D24E3"/>
    <w:rsid w:val="007D35FB"/>
    <w:rsid w:val="007D3996"/>
    <w:rsid w:val="007D4A36"/>
    <w:rsid w:val="007D566B"/>
    <w:rsid w:val="007E0077"/>
    <w:rsid w:val="007E0777"/>
    <w:rsid w:val="007E6682"/>
    <w:rsid w:val="007E6A9A"/>
    <w:rsid w:val="007E7973"/>
    <w:rsid w:val="007E7E56"/>
    <w:rsid w:val="007F07EF"/>
    <w:rsid w:val="007F5800"/>
    <w:rsid w:val="007F777D"/>
    <w:rsid w:val="007F7C88"/>
    <w:rsid w:val="007F7DCC"/>
    <w:rsid w:val="0080090F"/>
    <w:rsid w:val="00802148"/>
    <w:rsid w:val="00802507"/>
    <w:rsid w:val="00804599"/>
    <w:rsid w:val="008047E9"/>
    <w:rsid w:val="00805972"/>
    <w:rsid w:val="00805A1B"/>
    <w:rsid w:val="00807E33"/>
    <w:rsid w:val="00810FA0"/>
    <w:rsid w:val="00812D1A"/>
    <w:rsid w:val="008150EF"/>
    <w:rsid w:val="008157EA"/>
    <w:rsid w:val="00815B71"/>
    <w:rsid w:val="00815DE2"/>
    <w:rsid w:val="00816296"/>
    <w:rsid w:val="00817C0D"/>
    <w:rsid w:val="00821CA6"/>
    <w:rsid w:val="00821D6F"/>
    <w:rsid w:val="008240D5"/>
    <w:rsid w:val="008301C0"/>
    <w:rsid w:val="008360B0"/>
    <w:rsid w:val="00836BF0"/>
    <w:rsid w:val="008416EC"/>
    <w:rsid w:val="008436CC"/>
    <w:rsid w:val="00844119"/>
    <w:rsid w:val="00845059"/>
    <w:rsid w:val="0084658E"/>
    <w:rsid w:val="00846671"/>
    <w:rsid w:val="008476BA"/>
    <w:rsid w:val="0085022B"/>
    <w:rsid w:val="008506FF"/>
    <w:rsid w:val="00851D0E"/>
    <w:rsid w:val="008522DC"/>
    <w:rsid w:val="00852620"/>
    <w:rsid w:val="00854A91"/>
    <w:rsid w:val="008569C7"/>
    <w:rsid w:val="0086237C"/>
    <w:rsid w:val="008633C3"/>
    <w:rsid w:val="00864B18"/>
    <w:rsid w:val="00865AAB"/>
    <w:rsid w:val="008679D4"/>
    <w:rsid w:val="00867BFA"/>
    <w:rsid w:val="00873D75"/>
    <w:rsid w:val="00877C98"/>
    <w:rsid w:val="008832FE"/>
    <w:rsid w:val="00890B7B"/>
    <w:rsid w:val="00895BAC"/>
    <w:rsid w:val="00895F60"/>
    <w:rsid w:val="00896A39"/>
    <w:rsid w:val="008A02E4"/>
    <w:rsid w:val="008A1F99"/>
    <w:rsid w:val="008A3429"/>
    <w:rsid w:val="008A4278"/>
    <w:rsid w:val="008A63F2"/>
    <w:rsid w:val="008A70F1"/>
    <w:rsid w:val="008A7615"/>
    <w:rsid w:val="008B050E"/>
    <w:rsid w:val="008B2BF6"/>
    <w:rsid w:val="008B35E1"/>
    <w:rsid w:val="008B4D41"/>
    <w:rsid w:val="008B52FB"/>
    <w:rsid w:val="008B6782"/>
    <w:rsid w:val="008B7B4E"/>
    <w:rsid w:val="008B7E0A"/>
    <w:rsid w:val="008C05D7"/>
    <w:rsid w:val="008C103C"/>
    <w:rsid w:val="008C2663"/>
    <w:rsid w:val="008C4406"/>
    <w:rsid w:val="008C6144"/>
    <w:rsid w:val="008C78FA"/>
    <w:rsid w:val="008D1EC4"/>
    <w:rsid w:val="008D21D6"/>
    <w:rsid w:val="008D3625"/>
    <w:rsid w:val="008D3D2B"/>
    <w:rsid w:val="008D7D13"/>
    <w:rsid w:val="008E1017"/>
    <w:rsid w:val="008E2545"/>
    <w:rsid w:val="008E358B"/>
    <w:rsid w:val="008E4111"/>
    <w:rsid w:val="008E4255"/>
    <w:rsid w:val="008E6211"/>
    <w:rsid w:val="008E7315"/>
    <w:rsid w:val="008E7811"/>
    <w:rsid w:val="008E7AC6"/>
    <w:rsid w:val="008E7DE2"/>
    <w:rsid w:val="008F20A9"/>
    <w:rsid w:val="008F5936"/>
    <w:rsid w:val="008F79CE"/>
    <w:rsid w:val="008F7D6D"/>
    <w:rsid w:val="00902F73"/>
    <w:rsid w:val="00904107"/>
    <w:rsid w:val="00904BDA"/>
    <w:rsid w:val="00906391"/>
    <w:rsid w:val="00906E28"/>
    <w:rsid w:val="00907261"/>
    <w:rsid w:val="0090767D"/>
    <w:rsid w:val="00911C17"/>
    <w:rsid w:val="0091211E"/>
    <w:rsid w:val="0091240B"/>
    <w:rsid w:val="00915219"/>
    <w:rsid w:val="00915C77"/>
    <w:rsid w:val="00917591"/>
    <w:rsid w:val="00922AC4"/>
    <w:rsid w:val="00924AE9"/>
    <w:rsid w:val="009261C2"/>
    <w:rsid w:val="00926209"/>
    <w:rsid w:val="00927E47"/>
    <w:rsid w:val="00930183"/>
    <w:rsid w:val="00931D15"/>
    <w:rsid w:val="00932A9B"/>
    <w:rsid w:val="00933DF1"/>
    <w:rsid w:val="00934862"/>
    <w:rsid w:val="00934F4C"/>
    <w:rsid w:val="00935CFF"/>
    <w:rsid w:val="009376DC"/>
    <w:rsid w:val="00937758"/>
    <w:rsid w:val="00937D6B"/>
    <w:rsid w:val="00937E25"/>
    <w:rsid w:val="00940870"/>
    <w:rsid w:val="0094255C"/>
    <w:rsid w:val="009437BD"/>
    <w:rsid w:val="00943EB4"/>
    <w:rsid w:val="009450C1"/>
    <w:rsid w:val="009473CD"/>
    <w:rsid w:val="009527F6"/>
    <w:rsid w:val="009540A1"/>
    <w:rsid w:val="009562A9"/>
    <w:rsid w:val="00960227"/>
    <w:rsid w:val="0096053D"/>
    <w:rsid w:val="0096089D"/>
    <w:rsid w:val="00961B1C"/>
    <w:rsid w:val="00962411"/>
    <w:rsid w:val="0096319C"/>
    <w:rsid w:val="00964A24"/>
    <w:rsid w:val="00965B69"/>
    <w:rsid w:val="009665F2"/>
    <w:rsid w:val="0096713A"/>
    <w:rsid w:val="00967D9B"/>
    <w:rsid w:val="00972983"/>
    <w:rsid w:val="009741AD"/>
    <w:rsid w:val="00974ECF"/>
    <w:rsid w:val="0097562D"/>
    <w:rsid w:val="00975B27"/>
    <w:rsid w:val="00977066"/>
    <w:rsid w:val="00980645"/>
    <w:rsid w:val="00980752"/>
    <w:rsid w:val="00980E9C"/>
    <w:rsid w:val="009833BA"/>
    <w:rsid w:val="009834CA"/>
    <w:rsid w:val="00983829"/>
    <w:rsid w:val="00984BF2"/>
    <w:rsid w:val="009852D5"/>
    <w:rsid w:val="009858F0"/>
    <w:rsid w:val="009872C2"/>
    <w:rsid w:val="0099060F"/>
    <w:rsid w:val="00991C63"/>
    <w:rsid w:val="00993393"/>
    <w:rsid w:val="00994288"/>
    <w:rsid w:val="0099653B"/>
    <w:rsid w:val="00996E2D"/>
    <w:rsid w:val="00997037"/>
    <w:rsid w:val="009A2507"/>
    <w:rsid w:val="009A28C0"/>
    <w:rsid w:val="009A7058"/>
    <w:rsid w:val="009B1AF5"/>
    <w:rsid w:val="009B496E"/>
    <w:rsid w:val="009B6F68"/>
    <w:rsid w:val="009C07C6"/>
    <w:rsid w:val="009C0D40"/>
    <w:rsid w:val="009C1281"/>
    <w:rsid w:val="009C1421"/>
    <w:rsid w:val="009C4F88"/>
    <w:rsid w:val="009C5F9E"/>
    <w:rsid w:val="009D11E4"/>
    <w:rsid w:val="009D1495"/>
    <w:rsid w:val="009D1D36"/>
    <w:rsid w:val="009D218F"/>
    <w:rsid w:val="009D77A0"/>
    <w:rsid w:val="009E13DB"/>
    <w:rsid w:val="009E3488"/>
    <w:rsid w:val="009E4DBC"/>
    <w:rsid w:val="009E6611"/>
    <w:rsid w:val="009E720B"/>
    <w:rsid w:val="009F18D9"/>
    <w:rsid w:val="009F2427"/>
    <w:rsid w:val="009F25F5"/>
    <w:rsid w:val="009F673C"/>
    <w:rsid w:val="009F7606"/>
    <w:rsid w:val="00A01027"/>
    <w:rsid w:val="00A012C1"/>
    <w:rsid w:val="00A0297F"/>
    <w:rsid w:val="00A02C8E"/>
    <w:rsid w:val="00A10275"/>
    <w:rsid w:val="00A1040E"/>
    <w:rsid w:val="00A13953"/>
    <w:rsid w:val="00A14420"/>
    <w:rsid w:val="00A1456A"/>
    <w:rsid w:val="00A14751"/>
    <w:rsid w:val="00A15223"/>
    <w:rsid w:val="00A155D8"/>
    <w:rsid w:val="00A166AA"/>
    <w:rsid w:val="00A16773"/>
    <w:rsid w:val="00A16C4E"/>
    <w:rsid w:val="00A16DCE"/>
    <w:rsid w:val="00A17DED"/>
    <w:rsid w:val="00A20071"/>
    <w:rsid w:val="00A20A4B"/>
    <w:rsid w:val="00A21025"/>
    <w:rsid w:val="00A21ED5"/>
    <w:rsid w:val="00A24BA4"/>
    <w:rsid w:val="00A25179"/>
    <w:rsid w:val="00A25E11"/>
    <w:rsid w:val="00A26BE2"/>
    <w:rsid w:val="00A27016"/>
    <w:rsid w:val="00A31F02"/>
    <w:rsid w:val="00A337CD"/>
    <w:rsid w:val="00A34098"/>
    <w:rsid w:val="00A3445F"/>
    <w:rsid w:val="00A346A0"/>
    <w:rsid w:val="00A346DB"/>
    <w:rsid w:val="00A3587A"/>
    <w:rsid w:val="00A3797F"/>
    <w:rsid w:val="00A44ED6"/>
    <w:rsid w:val="00A51EE2"/>
    <w:rsid w:val="00A52464"/>
    <w:rsid w:val="00A528C1"/>
    <w:rsid w:val="00A57985"/>
    <w:rsid w:val="00A6341F"/>
    <w:rsid w:val="00A65403"/>
    <w:rsid w:val="00A67B05"/>
    <w:rsid w:val="00A758CF"/>
    <w:rsid w:val="00A75DD2"/>
    <w:rsid w:val="00A766A8"/>
    <w:rsid w:val="00A77E20"/>
    <w:rsid w:val="00A80A84"/>
    <w:rsid w:val="00A80C1B"/>
    <w:rsid w:val="00A8123F"/>
    <w:rsid w:val="00A86691"/>
    <w:rsid w:val="00A86934"/>
    <w:rsid w:val="00A86E16"/>
    <w:rsid w:val="00A93C9E"/>
    <w:rsid w:val="00A97022"/>
    <w:rsid w:val="00AA16FA"/>
    <w:rsid w:val="00AA1A13"/>
    <w:rsid w:val="00AA3B9C"/>
    <w:rsid w:val="00AA4804"/>
    <w:rsid w:val="00AA5388"/>
    <w:rsid w:val="00AA57B9"/>
    <w:rsid w:val="00AA5F14"/>
    <w:rsid w:val="00AA6160"/>
    <w:rsid w:val="00AA680E"/>
    <w:rsid w:val="00AB11F4"/>
    <w:rsid w:val="00AB3B70"/>
    <w:rsid w:val="00AB4BCE"/>
    <w:rsid w:val="00AB7C36"/>
    <w:rsid w:val="00AB7DCC"/>
    <w:rsid w:val="00AC06D8"/>
    <w:rsid w:val="00AC2C6C"/>
    <w:rsid w:val="00AC35B5"/>
    <w:rsid w:val="00AC51C4"/>
    <w:rsid w:val="00AC594F"/>
    <w:rsid w:val="00AC650A"/>
    <w:rsid w:val="00AC65B8"/>
    <w:rsid w:val="00AC7566"/>
    <w:rsid w:val="00AD3E84"/>
    <w:rsid w:val="00AD4FC5"/>
    <w:rsid w:val="00AD6E3B"/>
    <w:rsid w:val="00AD722E"/>
    <w:rsid w:val="00AD7E31"/>
    <w:rsid w:val="00AE10CF"/>
    <w:rsid w:val="00AE4657"/>
    <w:rsid w:val="00AE58DA"/>
    <w:rsid w:val="00AF0264"/>
    <w:rsid w:val="00AF0C95"/>
    <w:rsid w:val="00AF165C"/>
    <w:rsid w:val="00AF3B53"/>
    <w:rsid w:val="00AF3D50"/>
    <w:rsid w:val="00AF4CEC"/>
    <w:rsid w:val="00AF6CF3"/>
    <w:rsid w:val="00AF7247"/>
    <w:rsid w:val="00B02F74"/>
    <w:rsid w:val="00B03FF8"/>
    <w:rsid w:val="00B057CC"/>
    <w:rsid w:val="00B06D55"/>
    <w:rsid w:val="00B10E14"/>
    <w:rsid w:val="00B1109C"/>
    <w:rsid w:val="00B12751"/>
    <w:rsid w:val="00B140F0"/>
    <w:rsid w:val="00B151D1"/>
    <w:rsid w:val="00B20E77"/>
    <w:rsid w:val="00B2464A"/>
    <w:rsid w:val="00B24F21"/>
    <w:rsid w:val="00B25D1A"/>
    <w:rsid w:val="00B26B3F"/>
    <w:rsid w:val="00B27DE4"/>
    <w:rsid w:val="00B3260E"/>
    <w:rsid w:val="00B32B1A"/>
    <w:rsid w:val="00B32EA5"/>
    <w:rsid w:val="00B353A6"/>
    <w:rsid w:val="00B40F34"/>
    <w:rsid w:val="00B42262"/>
    <w:rsid w:val="00B46423"/>
    <w:rsid w:val="00B51A6B"/>
    <w:rsid w:val="00B54370"/>
    <w:rsid w:val="00B57053"/>
    <w:rsid w:val="00B57DB1"/>
    <w:rsid w:val="00B64011"/>
    <w:rsid w:val="00B6418B"/>
    <w:rsid w:val="00B645D9"/>
    <w:rsid w:val="00B65E3D"/>
    <w:rsid w:val="00B711EA"/>
    <w:rsid w:val="00B717CD"/>
    <w:rsid w:val="00B82331"/>
    <w:rsid w:val="00B82E07"/>
    <w:rsid w:val="00B857A9"/>
    <w:rsid w:val="00B8641A"/>
    <w:rsid w:val="00B8762F"/>
    <w:rsid w:val="00B87FE8"/>
    <w:rsid w:val="00B902AA"/>
    <w:rsid w:val="00B91157"/>
    <w:rsid w:val="00B91C34"/>
    <w:rsid w:val="00B9330D"/>
    <w:rsid w:val="00B938C8"/>
    <w:rsid w:val="00B93F08"/>
    <w:rsid w:val="00B94D7E"/>
    <w:rsid w:val="00B94F05"/>
    <w:rsid w:val="00B955CC"/>
    <w:rsid w:val="00B96107"/>
    <w:rsid w:val="00B97560"/>
    <w:rsid w:val="00B97E2D"/>
    <w:rsid w:val="00BA0F9C"/>
    <w:rsid w:val="00BA2E83"/>
    <w:rsid w:val="00BA3531"/>
    <w:rsid w:val="00BA3B85"/>
    <w:rsid w:val="00BA6325"/>
    <w:rsid w:val="00BB0E8A"/>
    <w:rsid w:val="00BB443B"/>
    <w:rsid w:val="00BB73B7"/>
    <w:rsid w:val="00BC1E38"/>
    <w:rsid w:val="00BC27EF"/>
    <w:rsid w:val="00BC3066"/>
    <w:rsid w:val="00BC6B1D"/>
    <w:rsid w:val="00BC6DED"/>
    <w:rsid w:val="00BC7D15"/>
    <w:rsid w:val="00BD2AFD"/>
    <w:rsid w:val="00BD3AEB"/>
    <w:rsid w:val="00BD4A2C"/>
    <w:rsid w:val="00BD524A"/>
    <w:rsid w:val="00BD5843"/>
    <w:rsid w:val="00BD64AC"/>
    <w:rsid w:val="00BD740A"/>
    <w:rsid w:val="00BE0E71"/>
    <w:rsid w:val="00BE1A3B"/>
    <w:rsid w:val="00BE1D60"/>
    <w:rsid w:val="00BE2447"/>
    <w:rsid w:val="00BE45C5"/>
    <w:rsid w:val="00BE4D99"/>
    <w:rsid w:val="00BE7A04"/>
    <w:rsid w:val="00BF2032"/>
    <w:rsid w:val="00BF454D"/>
    <w:rsid w:val="00BF4935"/>
    <w:rsid w:val="00BF4CC8"/>
    <w:rsid w:val="00BF4CD3"/>
    <w:rsid w:val="00BF5031"/>
    <w:rsid w:val="00BF69E0"/>
    <w:rsid w:val="00C02FA3"/>
    <w:rsid w:val="00C0471B"/>
    <w:rsid w:val="00C10228"/>
    <w:rsid w:val="00C10CFE"/>
    <w:rsid w:val="00C11280"/>
    <w:rsid w:val="00C14EF1"/>
    <w:rsid w:val="00C21179"/>
    <w:rsid w:val="00C223FE"/>
    <w:rsid w:val="00C22C18"/>
    <w:rsid w:val="00C22D47"/>
    <w:rsid w:val="00C23B29"/>
    <w:rsid w:val="00C24839"/>
    <w:rsid w:val="00C249A4"/>
    <w:rsid w:val="00C262C8"/>
    <w:rsid w:val="00C27FC1"/>
    <w:rsid w:val="00C31A65"/>
    <w:rsid w:val="00C3324D"/>
    <w:rsid w:val="00C336BF"/>
    <w:rsid w:val="00C336FD"/>
    <w:rsid w:val="00C34E72"/>
    <w:rsid w:val="00C35163"/>
    <w:rsid w:val="00C408B5"/>
    <w:rsid w:val="00C453CB"/>
    <w:rsid w:val="00C50206"/>
    <w:rsid w:val="00C5047D"/>
    <w:rsid w:val="00C55EF9"/>
    <w:rsid w:val="00C56B53"/>
    <w:rsid w:val="00C56B8D"/>
    <w:rsid w:val="00C579E8"/>
    <w:rsid w:val="00C57D85"/>
    <w:rsid w:val="00C611FD"/>
    <w:rsid w:val="00C6393A"/>
    <w:rsid w:val="00C63A61"/>
    <w:rsid w:val="00C6543E"/>
    <w:rsid w:val="00C65D86"/>
    <w:rsid w:val="00C67A77"/>
    <w:rsid w:val="00C725B8"/>
    <w:rsid w:val="00C738B7"/>
    <w:rsid w:val="00C76320"/>
    <w:rsid w:val="00C7777A"/>
    <w:rsid w:val="00C77BCE"/>
    <w:rsid w:val="00C81B1B"/>
    <w:rsid w:val="00C8395C"/>
    <w:rsid w:val="00C85270"/>
    <w:rsid w:val="00C86212"/>
    <w:rsid w:val="00C86499"/>
    <w:rsid w:val="00C8656C"/>
    <w:rsid w:val="00C86C08"/>
    <w:rsid w:val="00C9131E"/>
    <w:rsid w:val="00C94E7E"/>
    <w:rsid w:val="00C958C7"/>
    <w:rsid w:val="00C9664B"/>
    <w:rsid w:val="00C97833"/>
    <w:rsid w:val="00CA1795"/>
    <w:rsid w:val="00CA1DAD"/>
    <w:rsid w:val="00CA3409"/>
    <w:rsid w:val="00CA3956"/>
    <w:rsid w:val="00CA3CE0"/>
    <w:rsid w:val="00CA7E62"/>
    <w:rsid w:val="00CB1376"/>
    <w:rsid w:val="00CB22CF"/>
    <w:rsid w:val="00CB3508"/>
    <w:rsid w:val="00CB3DDE"/>
    <w:rsid w:val="00CB3F7F"/>
    <w:rsid w:val="00CB4C54"/>
    <w:rsid w:val="00CB51F5"/>
    <w:rsid w:val="00CB5BA9"/>
    <w:rsid w:val="00CB5E93"/>
    <w:rsid w:val="00CB6620"/>
    <w:rsid w:val="00CC1EC9"/>
    <w:rsid w:val="00CC209D"/>
    <w:rsid w:val="00CC5FF5"/>
    <w:rsid w:val="00CC788D"/>
    <w:rsid w:val="00CD0DA4"/>
    <w:rsid w:val="00CD3E03"/>
    <w:rsid w:val="00CD5EF5"/>
    <w:rsid w:val="00CD7E10"/>
    <w:rsid w:val="00CE056A"/>
    <w:rsid w:val="00CE0B29"/>
    <w:rsid w:val="00CE456A"/>
    <w:rsid w:val="00CE57A6"/>
    <w:rsid w:val="00CE72D9"/>
    <w:rsid w:val="00CE787A"/>
    <w:rsid w:val="00CF0349"/>
    <w:rsid w:val="00CF0C86"/>
    <w:rsid w:val="00CF1A8E"/>
    <w:rsid w:val="00CF1FE9"/>
    <w:rsid w:val="00CF38AA"/>
    <w:rsid w:val="00CF3C9E"/>
    <w:rsid w:val="00CF4AED"/>
    <w:rsid w:val="00CF66DC"/>
    <w:rsid w:val="00CF6EE5"/>
    <w:rsid w:val="00CF769B"/>
    <w:rsid w:val="00CF7ABA"/>
    <w:rsid w:val="00D001BD"/>
    <w:rsid w:val="00D00469"/>
    <w:rsid w:val="00D00EF4"/>
    <w:rsid w:val="00D05F03"/>
    <w:rsid w:val="00D076B8"/>
    <w:rsid w:val="00D079F7"/>
    <w:rsid w:val="00D11975"/>
    <w:rsid w:val="00D11A22"/>
    <w:rsid w:val="00D122A9"/>
    <w:rsid w:val="00D12710"/>
    <w:rsid w:val="00D138FC"/>
    <w:rsid w:val="00D145B2"/>
    <w:rsid w:val="00D231B1"/>
    <w:rsid w:val="00D23F29"/>
    <w:rsid w:val="00D24209"/>
    <w:rsid w:val="00D26C6E"/>
    <w:rsid w:val="00D27AD5"/>
    <w:rsid w:val="00D32C78"/>
    <w:rsid w:val="00D3359B"/>
    <w:rsid w:val="00D376D2"/>
    <w:rsid w:val="00D37D4C"/>
    <w:rsid w:val="00D41173"/>
    <w:rsid w:val="00D41FBA"/>
    <w:rsid w:val="00D42C6A"/>
    <w:rsid w:val="00D46221"/>
    <w:rsid w:val="00D47738"/>
    <w:rsid w:val="00D47891"/>
    <w:rsid w:val="00D5101D"/>
    <w:rsid w:val="00D52788"/>
    <w:rsid w:val="00D53209"/>
    <w:rsid w:val="00D532A3"/>
    <w:rsid w:val="00D53B25"/>
    <w:rsid w:val="00D6018C"/>
    <w:rsid w:val="00D603F9"/>
    <w:rsid w:val="00D60B4D"/>
    <w:rsid w:val="00D60DC3"/>
    <w:rsid w:val="00D639DB"/>
    <w:rsid w:val="00D67C92"/>
    <w:rsid w:val="00D72600"/>
    <w:rsid w:val="00D77A8E"/>
    <w:rsid w:val="00D81139"/>
    <w:rsid w:val="00D813C6"/>
    <w:rsid w:val="00D81F85"/>
    <w:rsid w:val="00D828E1"/>
    <w:rsid w:val="00D82DF7"/>
    <w:rsid w:val="00D846D3"/>
    <w:rsid w:val="00D84732"/>
    <w:rsid w:val="00D86354"/>
    <w:rsid w:val="00D86BA8"/>
    <w:rsid w:val="00D87EF4"/>
    <w:rsid w:val="00D90B15"/>
    <w:rsid w:val="00D92724"/>
    <w:rsid w:val="00D942BA"/>
    <w:rsid w:val="00D95BAE"/>
    <w:rsid w:val="00DA0942"/>
    <w:rsid w:val="00DA2DB6"/>
    <w:rsid w:val="00DA31C2"/>
    <w:rsid w:val="00DA546B"/>
    <w:rsid w:val="00DA7637"/>
    <w:rsid w:val="00DA7F6D"/>
    <w:rsid w:val="00DB01D5"/>
    <w:rsid w:val="00DB19CB"/>
    <w:rsid w:val="00DB6C8C"/>
    <w:rsid w:val="00DB76F6"/>
    <w:rsid w:val="00DC2F28"/>
    <w:rsid w:val="00DC352B"/>
    <w:rsid w:val="00DC74D5"/>
    <w:rsid w:val="00DD1B2A"/>
    <w:rsid w:val="00DD4F8B"/>
    <w:rsid w:val="00DD51AB"/>
    <w:rsid w:val="00DD751F"/>
    <w:rsid w:val="00DE0F02"/>
    <w:rsid w:val="00DE200D"/>
    <w:rsid w:val="00DE31F4"/>
    <w:rsid w:val="00DE3890"/>
    <w:rsid w:val="00DE40D1"/>
    <w:rsid w:val="00DE56EB"/>
    <w:rsid w:val="00DE74F4"/>
    <w:rsid w:val="00DF1271"/>
    <w:rsid w:val="00DF39B6"/>
    <w:rsid w:val="00DF4005"/>
    <w:rsid w:val="00DF436C"/>
    <w:rsid w:val="00DF4C70"/>
    <w:rsid w:val="00DF5101"/>
    <w:rsid w:val="00DF60C4"/>
    <w:rsid w:val="00DF641D"/>
    <w:rsid w:val="00E016CD"/>
    <w:rsid w:val="00E0261A"/>
    <w:rsid w:val="00E03C5C"/>
    <w:rsid w:val="00E11800"/>
    <w:rsid w:val="00E137CF"/>
    <w:rsid w:val="00E14B70"/>
    <w:rsid w:val="00E156D7"/>
    <w:rsid w:val="00E15B84"/>
    <w:rsid w:val="00E15C07"/>
    <w:rsid w:val="00E165B2"/>
    <w:rsid w:val="00E16766"/>
    <w:rsid w:val="00E16D6E"/>
    <w:rsid w:val="00E17B1E"/>
    <w:rsid w:val="00E20920"/>
    <w:rsid w:val="00E20C2A"/>
    <w:rsid w:val="00E2217E"/>
    <w:rsid w:val="00E2684E"/>
    <w:rsid w:val="00E30CCE"/>
    <w:rsid w:val="00E331E6"/>
    <w:rsid w:val="00E33269"/>
    <w:rsid w:val="00E342B7"/>
    <w:rsid w:val="00E367C9"/>
    <w:rsid w:val="00E36BA2"/>
    <w:rsid w:val="00E37714"/>
    <w:rsid w:val="00E37EDE"/>
    <w:rsid w:val="00E41023"/>
    <w:rsid w:val="00E41657"/>
    <w:rsid w:val="00E41AC9"/>
    <w:rsid w:val="00E42102"/>
    <w:rsid w:val="00E45767"/>
    <w:rsid w:val="00E4576C"/>
    <w:rsid w:val="00E5776C"/>
    <w:rsid w:val="00E60362"/>
    <w:rsid w:val="00E61AC7"/>
    <w:rsid w:val="00E620EC"/>
    <w:rsid w:val="00E6483F"/>
    <w:rsid w:val="00E653FB"/>
    <w:rsid w:val="00E70247"/>
    <w:rsid w:val="00E70374"/>
    <w:rsid w:val="00E70D80"/>
    <w:rsid w:val="00E718A4"/>
    <w:rsid w:val="00E722D3"/>
    <w:rsid w:val="00E723AF"/>
    <w:rsid w:val="00E7301C"/>
    <w:rsid w:val="00E738C2"/>
    <w:rsid w:val="00E7483D"/>
    <w:rsid w:val="00E75D17"/>
    <w:rsid w:val="00E75DD7"/>
    <w:rsid w:val="00E82FA0"/>
    <w:rsid w:val="00E84C14"/>
    <w:rsid w:val="00E85718"/>
    <w:rsid w:val="00E85AE2"/>
    <w:rsid w:val="00E86A8C"/>
    <w:rsid w:val="00E870C3"/>
    <w:rsid w:val="00E872B4"/>
    <w:rsid w:val="00E87B77"/>
    <w:rsid w:val="00E912D3"/>
    <w:rsid w:val="00E920B4"/>
    <w:rsid w:val="00E92332"/>
    <w:rsid w:val="00E9278D"/>
    <w:rsid w:val="00E96DB3"/>
    <w:rsid w:val="00EA267F"/>
    <w:rsid w:val="00EA2B3D"/>
    <w:rsid w:val="00EA2B64"/>
    <w:rsid w:val="00EA2F7A"/>
    <w:rsid w:val="00EA38C7"/>
    <w:rsid w:val="00EA5AD0"/>
    <w:rsid w:val="00EA77A9"/>
    <w:rsid w:val="00EB251C"/>
    <w:rsid w:val="00EB3045"/>
    <w:rsid w:val="00EB359B"/>
    <w:rsid w:val="00EB51DD"/>
    <w:rsid w:val="00EB6200"/>
    <w:rsid w:val="00EC47D6"/>
    <w:rsid w:val="00EC4D8A"/>
    <w:rsid w:val="00EC5025"/>
    <w:rsid w:val="00EC5FB8"/>
    <w:rsid w:val="00ED0FD7"/>
    <w:rsid w:val="00ED33A1"/>
    <w:rsid w:val="00ED6A43"/>
    <w:rsid w:val="00EE1753"/>
    <w:rsid w:val="00EE1F8D"/>
    <w:rsid w:val="00EE2FB3"/>
    <w:rsid w:val="00EE42B1"/>
    <w:rsid w:val="00EE4A9F"/>
    <w:rsid w:val="00EE54B9"/>
    <w:rsid w:val="00EE6665"/>
    <w:rsid w:val="00EE6D34"/>
    <w:rsid w:val="00EE7C55"/>
    <w:rsid w:val="00EF37E2"/>
    <w:rsid w:val="00EF4F41"/>
    <w:rsid w:val="00EF5087"/>
    <w:rsid w:val="00EF6FFC"/>
    <w:rsid w:val="00EF770C"/>
    <w:rsid w:val="00F005B1"/>
    <w:rsid w:val="00F038BD"/>
    <w:rsid w:val="00F06447"/>
    <w:rsid w:val="00F0726B"/>
    <w:rsid w:val="00F118DC"/>
    <w:rsid w:val="00F11A63"/>
    <w:rsid w:val="00F11B67"/>
    <w:rsid w:val="00F13D9B"/>
    <w:rsid w:val="00F147DA"/>
    <w:rsid w:val="00F1625E"/>
    <w:rsid w:val="00F16904"/>
    <w:rsid w:val="00F17D37"/>
    <w:rsid w:val="00F24B8B"/>
    <w:rsid w:val="00F25ED5"/>
    <w:rsid w:val="00F26B73"/>
    <w:rsid w:val="00F26F1E"/>
    <w:rsid w:val="00F270C9"/>
    <w:rsid w:val="00F2748A"/>
    <w:rsid w:val="00F2774F"/>
    <w:rsid w:val="00F3006E"/>
    <w:rsid w:val="00F32398"/>
    <w:rsid w:val="00F350B2"/>
    <w:rsid w:val="00F36AAA"/>
    <w:rsid w:val="00F37382"/>
    <w:rsid w:val="00F37C53"/>
    <w:rsid w:val="00F4226E"/>
    <w:rsid w:val="00F465BE"/>
    <w:rsid w:val="00F471B2"/>
    <w:rsid w:val="00F51C7A"/>
    <w:rsid w:val="00F52189"/>
    <w:rsid w:val="00F524A2"/>
    <w:rsid w:val="00F543B5"/>
    <w:rsid w:val="00F545CB"/>
    <w:rsid w:val="00F56D1C"/>
    <w:rsid w:val="00F604F1"/>
    <w:rsid w:val="00F61338"/>
    <w:rsid w:val="00F62FD0"/>
    <w:rsid w:val="00F70017"/>
    <w:rsid w:val="00F703C0"/>
    <w:rsid w:val="00F7046A"/>
    <w:rsid w:val="00F74253"/>
    <w:rsid w:val="00F75951"/>
    <w:rsid w:val="00F7665A"/>
    <w:rsid w:val="00F808E5"/>
    <w:rsid w:val="00F80E5F"/>
    <w:rsid w:val="00F81F80"/>
    <w:rsid w:val="00F82463"/>
    <w:rsid w:val="00F84B9D"/>
    <w:rsid w:val="00F94FF0"/>
    <w:rsid w:val="00F9679C"/>
    <w:rsid w:val="00FA073E"/>
    <w:rsid w:val="00FA2517"/>
    <w:rsid w:val="00FA420F"/>
    <w:rsid w:val="00FA64A4"/>
    <w:rsid w:val="00FA6EA2"/>
    <w:rsid w:val="00FA7B9B"/>
    <w:rsid w:val="00FB2465"/>
    <w:rsid w:val="00FB7171"/>
    <w:rsid w:val="00FC1F82"/>
    <w:rsid w:val="00FC32A9"/>
    <w:rsid w:val="00FC38A5"/>
    <w:rsid w:val="00FC3A2A"/>
    <w:rsid w:val="00FC3B51"/>
    <w:rsid w:val="00FC3D94"/>
    <w:rsid w:val="00FD047D"/>
    <w:rsid w:val="00FD07C3"/>
    <w:rsid w:val="00FD1ED7"/>
    <w:rsid w:val="00FD27C1"/>
    <w:rsid w:val="00FD288E"/>
    <w:rsid w:val="00FD3F0D"/>
    <w:rsid w:val="00FD4371"/>
    <w:rsid w:val="00FD62F7"/>
    <w:rsid w:val="00FD6D6A"/>
    <w:rsid w:val="00FD7B3D"/>
    <w:rsid w:val="00FE0867"/>
    <w:rsid w:val="00FE210C"/>
    <w:rsid w:val="00FE2B19"/>
    <w:rsid w:val="00FE4412"/>
    <w:rsid w:val="00FE4EA6"/>
    <w:rsid w:val="00FE6320"/>
    <w:rsid w:val="00FF198B"/>
    <w:rsid w:val="00FF1F88"/>
    <w:rsid w:val="00FF3F28"/>
    <w:rsid w:val="00FF7639"/>
    <w:rsid w:val="01B6AE36"/>
    <w:rsid w:val="04E6D6AA"/>
    <w:rsid w:val="07670724"/>
    <w:rsid w:val="09B9F6BE"/>
    <w:rsid w:val="0EAE6A5C"/>
    <w:rsid w:val="0F8394DE"/>
    <w:rsid w:val="11BAB288"/>
    <w:rsid w:val="11D9420D"/>
    <w:rsid w:val="12638788"/>
    <w:rsid w:val="16E425D2"/>
    <w:rsid w:val="190B7BF9"/>
    <w:rsid w:val="26D2D2C3"/>
    <w:rsid w:val="31CA83B9"/>
    <w:rsid w:val="3AD6C55C"/>
    <w:rsid w:val="3E77D7B8"/>
    <w:rsid w:val="44D73458"/>
    <w:rsid w:val="4B458FF1"/>
    <w:rsid w:val="570E6144"/>
    <w:rsid w:val="57CD09E1"/>
    <w:rsid w:val="62DA404F"/>
    <w:rsid w:val="62E33F3B"/>
    <w:rsid w:val="66D65FAF"/>
    <w:rsid w:val="6DE77853"/>
    <w:rsid w:val="6FBD7838"/>
    <w:rsid w:val="719DA048"/>
    <w:rsid w:val="72C94E92"/>
    <w:rsid w:val="7BEBD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6151"/>
  <w15:chartTrackingRefBased/>
  <w15:docId w15:val="{A98AD1FD-96E6-4CBB-9843-11E75E13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C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603"/>
    <w:pPr>
      <w:ind w:left="720"/>
      <w:contextualSpacing/>
    </w:pPr>
  </w:style>
  <w:style w:type="paragraph" w:styleId="Header">
    <w:name w:val="header"/>
    <w:basedOn w:val="Normal"/>
    <w:link w:val="HeaderChar"/>
    <w:uiPriority w:val="99"/>
    <w:unhideWhenUsed/>
    <w:rsid w:val="00193769"/>
    <w:pPr>
      <w:tabs>
        <w:tab w:val="center" w:pos="4513"/>
        <w:tab w:val="right" w:pos="9026"/>
      </w:tabs>
    </w:pPr>
  </w:style>
  <w:style w:type="character" w:customStyle="1" w:styleId="HeaderChar">
    <w:name w:val="Header Char"/>
    <w:basedOn w:val="DefaultParagraphFont"/>
    <w:link w:val="Header"/>
    <w:uiPriority w:val="99"/>
    <w:rsid w:val="00193769"/>
    <w:rPr>
      <w:rFonts w:ascii="Arial" w:eastAsia="Times New Roman" w:hAnsi="Arial" w:cs="Times New Roman"/>
      <w:lang w:eastAsia="en-GB"/>
    </w:rPr>
  </w:style>
  <w:style w:type="paragraph" w:styleId="Footer">
    <w:name w:val="footer"/>
    <w:basedOn w:val="Normal"/>
    <w:link w:val="FooterChar"/>
    <w:uiPriority w:val="99"/>
    <w:unhideWhenUsed/>
    <w:rsid w:val="00193769"/>
    <w:pPr>
      <w:tabs>
        <w:tab w:val="center" w:pos="4513"/>
        <w:tab w:val="right" w:pos="9026"/>
      </w:tabs>
    </w:pPr>
  </w:style>
  <w:style w:type="character" w:customStyle="1" w:styleId="FooterChar">
    <w:name w:val="Footer Char"/>
    <w:basedOn w:val="DefaultParagraphFont"/>
    <w:link w:val="Footer"/>
    <w:uiPriority w:val="99"/>
    <w:rsid w:val="00193769"/>
    <w:rPr>
      <w:rFonts w:ascii="Arial" w:eastAsia="Times New Roman" w:hAnsi="Arial" w:cs="Times New Roman"/>
      <w:lang w:eastAsia="en-GB"/>
    </w:rPr>
  </w:style>
  <w:style w:type="character" w:styleId="Hyperlink">
    <w:name w:val="Hyperlink"/>
    <w:basedOn w:val="DefaultParagraphFont"/>
    <w:uiPriority w:val="99"/>
    <w:unhideWhenUsed/>
    <w:rsid w:val="00922AC4"/>
    <w:rPr>
      <w:color w:val="0563C1" w:themeColor="hyperlink"/>
      <w:u w:val="single"/>
    </w:rPr>
  </w:style>
  <w:style w:type="character" w:styleId="FollowedHyperlink">
    <w:name w:val="FollowedHyperlink"/>
    <w:basedOn w:val="DefaultParagraphFont"/>
    <w:uiPriority w:val="99"/>
    <w:semiHidden/>
    <w:unhideWhenUsed/>
    <w:rsid w:val="007C3365"/>
    <w:rPr>
      <w:color w:val="954F72" w:themeColor="followedHyperlink"/>
      <w:u w:val="single"/>
    </w:rPr>
  </w:style>
  <w:style w:type="character" w:styleId="UnresolvedMention">
    <w:name w:val="Unresolved Mention"/>
    <w:basedOn w:val="DefaultParagraphFont"/>
    <w:uiPriority w:val="99"/>
    <w:semiHidden/>
    <w:unhideWhenUsed/>
    <w:rsid w:val="007C3365"/>
    <w:rPr>
      <w:color w:val="605E5C"/>
      <w:shd w:val="clear" w:color="auto" w:fill="E1DFDD"/>
    </w:rPr>
  </w:style>
  <w:style w:type="paragraph" w:customStyle="1" w:styleId="paragraph">
    <w:name w:val="paragraph"/>
    <w:basedOn w:val="Normal"/>
    <w:rsid w:val="00F1690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16904"/>
  </w:style>
  <w:style w:type="character" w:customStyle="1" w:styleId="eop">
    <w:name w:val="eop"/>
    <w:basedOn w:val="DefaultParagraphFont"/>
    <w:rsid w:val="00F16904"/>
  </w:style>
  <w:style w:type="paragraph" w:styleId="Revision">
    <w:name w:val="Revision"/>
    <w:hidden/>
    <w:uiPriority w:val="99"/>
    <w:semiHidden/>
    <w:rsid w:val="00C22D47"/>
    <w:pPr>
      <w:spacing w:after="0" w:line="240" w:lineRule="auto"/>
    </w:pPr>
    <w:rPr>
      <w:rFonts w:ascii="Arial" w:eastAsia="Times New Roman" w:hAnsi="Arial" w:cs="Times New Roman"/>
      <w:lang w:eastAsia="en-GB"/>
    </w:rPr>
  </w:style>
  <w:style w:type="character" w:styleId="CommentReference">
    <w:name w:val="annotation reference"/>
    <w:basedOn w:val="DefaultParagraphFont"/>
    <w:uiPriority w:val="99"/>
    <w:semiHidden/>
    <w:unhideWhenUsed/>
    <w:rsid w:val="00CE456A"/>
    <w:rPr>
      <w:sz w:val="16"/>
      <w:szCs w:val="16"/>
    </w:rPr>
  </w:style>
  <w:style w:type="paragraph" w:styleId="CommentText">
    <w:name w:val="annotation text"/>
    <w:basedOn w:val="Normal"/>
    <w:link w:val="CommentTextChar"/>
    <w:uiPriority w:val="99"/>
    <w:unhideWhenUsed/>
    <w:rsid w:val="00CE456A"/>
    <w:rPr>
      <w:sz w:val="20"/>
      <w:szCs w:val="20"/>
    </w:rPr>
  </w:style>
  <w:style w:type="character" w:customStyle="1" w:styleId="CommentTextChar">
    <w:name w:val="Comment Text Char"/>
    <w:basedOn w:val="DefaultParagraphFont"/>
    <w:link w:val="CommentText"/>
    <w:uiPriority w:val="99"/>
    <w:rsid w:val="00CE456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E456A"/>
    <w:rPr>
      <w:b/>
      <w:bCs/>
    </w:rPr>
  </w:style>
  <w:style w:type="character" w:customStyle="1" w:styleId="CommentSubjectChar">
    <w:name w:val="Comment Subject Char"/>
    <w:basedOn w:val="CommentTextChar"/>
    <w:link w:val="CommentSubject"/>
    <w:uiPriority w:val="99"/>
    <w:semiHidden/>
    <w:rsid w:val="00CE456A"/>
    <w:rPr>
      <w:rFonts w:ascii="Arial" w:eastAsia="Times New Roman" w:hAnsi="Arial" w:cs="Times New Roman"/>
      <w:b/>
      <w:bCs/>
      <w:sz w:val="20"/>
      <w:szCs w:val="20"/>
      <w:lang w:eastAsia="en-GB"/>
    </w:rPr>
  </w:style>
  <w:style w:type="character" w:styleId="Strong">
    <w:name w:val="Strong"/>
    <w:basedOn w:val="DefaultParagraphFont"/>
    <w:uiPriority w:val="22"/>
    <w:qFormat/>
    <w:rsid w:val="005D6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8040">
      <w:bodyDiv w:val="1"/>
      <w:marLeft w:val="0"/>
      <w:marRight w:val="0"/>
      <w:marTop w:val="0"/>
      <w:marBottom w:val="0"/>
      <w:divBdr>
        <w:top w:val="none" w:sz="0" w:space="0" w:color="auto"/>
        <w:left w:val="none" w:sz="0" w:space="0" w:color="auto"/>
        <w:bottom w:val="none" w:sz="0" w:space="0" w:color="auto"/>
        <w:right w:val="none" w:sz="0" w:space="0" w:color="auto"/>
      </w:divBdr>
    </w:div>
    <w:div w:id="426534689">
      <w:bodyDiv w:val="1"/>
      <w:marLeft w:val="0"/>
      <w:marRight w:val="0"/>
      <w:marTop w:val="0"/>
      <w:marBottom w:val="0"/>
      <w:divBdr>
        <w:top w:val="none" w:sz="0" w:space="0" w:color="auto"/>
        <w:left w:val="none" w:sz="0" w:space="0" w:color="auto"/>
        <w:bottom w:val="none" w:sz="0" w:space="0" w:color="auto"/>
        <w:right w:val="none" w:sz="0" w:space="0" w:color="auto"/>
      </w:divBdr>
    </w:div>
    <w:div w:id="433552810">
      <w:bodyDiv w:val="1"/>
      <w:marLeft w:val="0"/>
      <w:marRight w:val="0"/>
      <w:marTop w:val="0"/>
      <w:marBottom w:val="0"/>
      <w:divBdr>
        <w:top w:val="none" w:sz="0" w:space="0" w:color="auto"/>
        <w:left w:val="none" w:sz="0" w:space="0" w:color="auto"/>
        <w:bottom w:val="none" w:sz="0" w:space="0" w:color="auto"/>
        <w:right w:val="none" w:sz="0" w:space="0" w:color="auto"/>
      </w:divBdr>
      <w:divsChild>
        <w:div w:id="314073704">
          <w:marLeft w:val="0"/>
          <w:marRight w:val="0"/>
          <w:marTop w:val="0"/>
          <w:marBottom w:val="0"/>
          <w:divBdr>
            <w:top w:val="none" w:sz="0" w:space="0" w:color="auto"/>
            <w:left w:val="none" w:sz="0" w:space="0" w:color="auto"/>
            <w:bottom w:val="none" w:sz="0" w:space="0" w:color="auto"/>
            <w:right w:val="none" w:sz="0" w:space="0" w:color="auto"/>
          </w:divBdr>
        </w:div>
        <w:div w:id="1581136602">
          <w:marLeft w:val="0"/>
          <w:marRight w:val="0"/>
          <w:marTop w:val="0"/>
          <w:marBottom w:val="0"/>
          <w:divBdr>
            <w:top w:val="none" w:sz="0" w:space="0" w:color="auto"/>
            <w:left w:val="none" w:sz="0" w:space="0" w:color="auto"/>
            <w:bottom w:val="none" w:sz="0" w:space="0" w:color="auto"/>
            <w:right w:val="none" w:sz="0" w:space="0" w:color="auto"/>
          </w:divBdr>
        </w:div>
        <w:div w:id="1570649080">
          <w:marLeft w:val="0"/>
          <w:marRight w:val="0"/>
          <w:marTop w:val="0"/>
          <w:marBottom w:val="0"/>
          <w:divBdr>
            <w:top w:val="none" w:sz="0" w:space="0" w:color="auto"/>
            <w:left w:val="none" w:sz="0" w:space="0" w:color="auto"/>
            <w:bottom w:val="none" w:sz="0" w:space="0" w:color="auto"/>
            <w:right w:val="none" w:sz="0" w:space="0" w:color="auto"/>
          </w:divBdr>
        </w:div>
        <w:div w:id="1078819114">
          <w:marLeft w:val="0"/>
          <w:marRight w:val="0"/>
          <w:marTop w:val="0"/>
          <w:marBottom w:val="0"/>
          <w:divBdr>
            <w:top w:val="none" w:sz="0" w:space="0" w:color="auto"/>
            <w:left w:val="none" w:sz="0" w:space="0" w:color="auto"/>
            <w:bottom w:val="none" w:sz="0" w:space="0" w:color="auto"/>
            <w:right w:val="none" w:sz="0" w:space="0" w:color="auto"/>
          </w:divBdr>
        </w:div>
        <w:div w:id="1885480966">
          <w:marLeft w:val="0"/>
          <w:marRight w:val="0"/>
          <w:marTop w:val="0"/>
          <w:marBottom w:val="0"/>
          <w:divBdr>
            <w:top w:val="none" w:sz="0" w:space="0" w:color="auto"/>
            <w:left w:val="none" w:sz="0" w:space="0" w:color="auto"/>
            <w:bottom w:val="none" w:sz="0" w:space="0" w:color="auto"/>
            <w:right w:val="none" w:sz="0" w:space="0" w:color="auto"/>
          </w:divBdr>
        </w:div>
        <w:div w:id="526911998">
          <w:marLeft w:val="0"/>
          <w:marRight w:val="0"/>
          <w:marTop w:val="0"/>
          <w:marBottom w:val="0"/>
          <w:divBdr>
            <w:top w:val="none" w:sz="0" w:space="0" w:color="auto"/>
            <w:left w:val="none" w:sz="0" w:space="0" w:color="auto"/>
            <w:bottom w:val="none" w:sz="0" w:space="0" w:color="auto"/>
            <w:right w:val="none" w:sz="0" w:space="0" w:color="auto"/>
          </w:divBdr>
        </w:div>
        <w:div w:id="1323041473">
          <w:marLeft w:val="0"/>
          <w:marRight w:val="0"/>
          <w:marTop w:val="0"/>
          <w:marBottom w:val="0"/>
          <w:divBdr>
            <w:top w:val="none" w:sz="0" w:space="0" w:color="auto"/>
            <w:left w:val="none" w:sz="0" w:space="0" w:color="auto"/>
            <w:bottom w:val="none" w:sz="0" w:space="0" w:color="auto"/>
            <w:right w:val="none" w:sz="0" w:space="0" w:color="auto"/>
          </w:divBdr>
        </w:div>
        <w:div w:id="209919747">
          <w:marLeft w:val="0"/>
          <w:marRight w:val="0"/>
          <w:marTop w:val="0"/>
          <w:marBottom w:val="0"/>
          <w:divBdr>
            <w:top w:val="none" w:sz="0" w:space="0" w:color="auto"/>
            <w:left w:val="none" w:sz="0" w:space="0" w:color="auto"/>
            <w:bottom w:val="none" w:sz="0" w:space="0" w:color="auto"/>
            <w:right w:val="none" w:sz="0" w:space="0" w:color="auto"/>
          </w:divBdr>
        </w:div>
        <w:div w:id="1382249205">
          <w:marLeft w:val="0"/>
          <w:marRight w:val="0"/>
          <w:marTop w:val="0"/>
          <w:marBottom w:val="0"/>
          <w:divBdr>
            <w:top w:val="none" w:sz="0" w:space="0" w:color="auto"/>
            <w:left w:val="none" w:sz="0" w:space="0" w:color="auto"/>
            <w:bottom w:val="none" w:sz="0" w:space="0" w:color="auto"/>
            <w:right w:val="none" w:sz="0" w:space="0" w:color="auto"/>
          </w:divBdr>
        </w:div>
        <w:div w:id="1205409465">
          <w:marLeft w:val="0"/>
          <w:marRight w:val="0"/>
          <w:marTop w:val="0"/>
          <w:marBottom w:val="0"/>
          <w:divBdr>
            <w:top w:val="none" w:sz="0" w:space="0" w:color="auto"/>
            <w:left w:val="none" w:sz="0" w:space="0" w:color="auto"/>
            <w:bottom w:val="none" w:sz="0" w:space="0" w:color="auto"/>
            <w:right w:val="none" w:sz="0" w:space="0" w:color="auto"/>
          </w:divBdr>
        </w:div>
        <w:div w:id="968780406">
          <w:marLeft w:val="0"/>
          <w:marRight w:val="0"/>
          <w:marTop w:val="0"/>
          <w:marBottom w:val="0"/>
          <w:divBdr>
            <w:top w:val="none" w:sz="0" w:space="0" w:color="auto"/>
            <w:left w:val="none" w:sz="0" w:space="0" w:color="auto"/>
            <w:bottom w:val="none" w:sz="0" w:space="0" w:color="auto"/>
            <w:right w:val="none" w:sz="0" w:space="0" w:color="auto"/>
          </w:divBdr>
        </w:div>
        <w:div w:id="1758013591">
          <w:marLeft w:val="0"/>
          <w:marRight w:val="0"/>
          <w:marTop w:val="0"/>
          <w:marBottom w:val="0"/>
          <w:divBdr>
            <w:top w:val="none" w:sz="0" w:space="0" w:color="auto"/>
            <w:left w:val="none" w:sz="0" w:space="0" w:color="auto"/>
            <w:bottom w:val="none" w:sz="0" w:space="0" w:color="auto"/>
            <w:right w:val="none" w:sz="0" w:space="0" w:color="auto"/>
          </w:divBdr>
        </w:div>
        <w:div w:id="976956202">
          <w:marLeft w:val="0"/>
          <w:marRight w:val="0"/>
          <w:marTop w:val="0"/>
          <w:marBottom w:val="0"/>
          <w:divBdr>
            <w:top w:val="none" w:sz="0" w:space="0" w:color="auto"/>
            <w:left w:val="none" w:sz="0" w:space="0" w:color="auto"/>
            <w:bottom w:val="none" w:sz="0" w:space="0" w:color="auto"/>
            <w:right w:val="none" w:sz="0" w:space="0" w:color="auto"/>
          </w:divBdr>
        </w:div>
        <w:div w:id="2100061647">
          <w:marLeft w:val="0"/>
          <w:marRight w:val="0"/>
          <w:marTop w:val="0"/>
          <w:marBottom w:val="0"/>
          <w:divBdr>
            <w:top w:val="none" w:sz="0" w:space="0" w:color="auto"/>
            <w:left w:val="none" w:sz="0" w:space="0" w:color="auto"/>
            <w:bottom w:val="none" w:sz="0" w:space="0" w:color="auto"/>
            <w:right w:val="none" w:sz="0" w:space="0" w:color="auto"/>
          </w:divBdr>
        </w:div>
        <w:div w:id="1309671784">
          <w:marLeft w:val="0"/>
          <w:marRight w:val="0"/>
          <w:marTop w:val="0"/>
          <w:marBottom w:val="0"/>
          <w:divBdr>
            <w:top w:val="none" w:sz="0" w:space="0" w:color="auto"/>
            <w:left w:val="none" w:sz="0" w:space="0" w:color="auto"/>
            <w:bottom w:val="none" w:sz="0" w:space="0" w:color="auto"/>
            <w:right w:val="none" w:sz="0" w:space="0" w:color="auto"/>
          </w:divBdr>
        </w:div>
        <w:div w:id="282418561">
          <w:marLeft w:val="0"/>
          <w:marRight w:val="0"/>
          <w:marTop w:val="0"/>
          <w:marBottom w:val="0"/>
          <w:divBdr>
            <w:top w:val="none" w:sz="0" w:space="0" w:color="auto"/>
            <w:left w:val="none" w:sz="0" w:space="0" w:color="auto"/>
            <w:bottom w:val="none" w:sz="0" w:space="0" w:color="auto"/>
            <w:right w:val="none" w:sz="0" w:space="0" w:color="auto"/>
          </w:divBdr>
        </w:div>
        <w:div w:id="1380979880">
          <w:marLeft w:val="0"/>
          <w:marRight w:val="0"/>
          <w:marTop w:val="0"/>
          <w:marBottom w:val="0"/>
          <w:divBdr>
            <w:top w:val="none" w:sz="0" w:space="0" w:color="auto"/>
            <w:left w:val="none" w:sz="0" w:space="0" w:color="auto"/>
            <w:bottom w:val="none" w:sz="0" w:space="0" w:color="auto"/>
            <w:right w:val="none" w:sz="0" w:space="0" w:color="auto"/>
          </w:divBdr>
        </w:div>
        <w:div w:id="2136025778">
          <w:marLeft w:val="0"/>
          <w:marRight w:val="0"/>
          <w:marTop w:val="0"/>
          <w:marBottom w:val="0"/>
          <w:divBdr>
            <w:top w:val="none" w:sz="0" w:space="0" w:color="auto"/>
            <w:left w:val="none" w:sz="0" w:space="0" w:color="auto"/>
            <w:bottom w:val="none" w:sz="0" w:space="0" w:color="auto"/>
            <w:right w:val="none" w:sz="0" w:space="0" w:color="auto"/>
          </w:divBdr>
        </w:div>
        <w:div w:id="1905875308">
          <w:marLeft w:val="0"/>
          <w:marRight w:val="0"/>
          <w:marTop w:val="0"/>
          <w:marBottom w:val="0"/>
          <w:divBdr>
            <w:top w:val="none" w:sz="0" w:space="0" w:color="auto"/>
            <w:left w:val="none" w:sz="0" w:space="0" w:color="auto"/>
            <w:bottom w:val="none" w:sz="0" w:space="0" w:color="auto"/>
            <w:right w:val="none" w:sz="0" w:space="0" w:color="auto"/>
          </w:divBdr>
        </w:div>
      </w:divsChild>
    </w:div>
    <w:div w:id="554701138">
      <w:bodyDiv w:val="1"/>
      <w:marLeft w:val="0"/>
      <w:marRight w:val="0"/>
      <w:marTop w:val="0"/>
      <w:marBottom w:val="0"/>
      <w:divBdr>
        <w:top w:val="none" w:sz="0" w:space="0" w:color="auto"/>
        <w:left w:val="none" w:sz="0" w:space="0" w:color="auto"/>
        <w:bottom w:val="none" w:sz="0" w:space="0" w:color="auto"/>
        <w:right w:val="none" w:sz="0" w:space="0" w:color="auto"/>
      </w:divBdr>
    </w:div>
    <w:div w:id="711808012">
      <w:bodyDiv w:val="1"/>
      <w:marLeft w:val="0"/>
      <w:marRight w:val="0"/>
      <w:marTop w:val="0"/>
      <w:marBottom w:val="0"/>
      <w:divBdr>
        <w:top w:val="none" w:sz="0" w:space="0" w:color="auto"/>
        <w:left w:val="none" w:sz="0" w:space="0" w:color="auto"/>
        <w:bottom w:val="none" w:sz="0" w:space="0" w:color="auto"/>
        <w:right w:val="none" w:sz="0" w:space="0" w:color="auto"/>
      </w:divBdr>
    </w:div>
    <w:div w:id="764301026">
      <w:bodyDiv w:val="1"/>
      <w:marLeft w:val="0"/>
      <w:marRight w:val="0"/>
      <w:marTop w:val="0"/>
      <w:marBottom w:val="0"/>
      <w:divBdr>
        <w:top w:val="none" w:sz="0" w:space="0" w:color="auto"/>
        <w:left w:val="none" w:sz="0" w:space="0" w:color="auto"/>
        <w:bottom w:val="none" w:sz="0" w:space="0" w:color="auto"/>
        <w:right w:val="none" w:sz="0" w:space="0" w:color="auto"/>
      </w:divBdr>
    </w:div>
    <w:div w:id="889459371">
      <w:bodyDiv w:val="1"/>
      <w:marLeft w:val="0"/>
      <w:marRight w:val="0"/>
      <w:marTop w:val="0"/>
      <w:marBottom w:val="0"/>
      <w:divBdr>
        <w:top w:val="none" w:sz="0" w:space="0" w:color="auto"/>
        <w:left w:val="none" w:sz="0" w:space="0" w:color="auto"/>
        <w:bottom w:val="none" w:sz="0" w:space="0" w:color="auto"/>
        <w:right w:val="none" w:sz="0" w:space="0" w:color="auto"/>
      </w:divBdr>
    </w:div>
    <w:div w:id="968054985">
      <w:bodyDiv w:val="1"/>
      <w:marLeft w:val="0"/>
      <w:marRight w:val="0"/>
      <w:marTop w:val="0"/>
      <w:marBottom w:val="0"/>
      <w:divBdr>
        <w:top w:val="none" w:sz="0" w:space="0" w:color="auto"/>
        <w:left w:val="none" w:sz="0" w:space="0" w:color="auto"/>
        <w:bottom w:val="none" w:sz="0" w:space="0" w:color="auto"/>
        <w:right w:val="none" w:sz="0" w:space="0" w:color="auto"/>
      </w:divBdr>
    </w:div>
    <w:div w:id="1251503668">
      <w:bodyDiv w:val="1"/>
      <w:marLeft w:val="0"/>
      <w:marRight w:val="0"/>
      <w:marTop w:val="0"/>
      <w:marBottom w:val="0"/>
      <w:divBdr>
        <w:top w:val="none" w:sz="0" w:space="0" w:color="auto"/>
        <w:left w:val="none" w:sz="0" w:space="0" w:color="auto"/>
        <w:bottom w:val="none" w:sz="0" w:space="0" w:color="auto"/>
        <w:right w:val="none" w:sz="0" w:space="0" w:color="auto"/>
      </w:divBdr>
    </w:div>
    <w:div w:id="1276669314">
      <w:bodyDiv w:val="1"/>
      <w:marLeft w:val="0"/>
      <w:marRight w:val="0"/>
      <w:marTop w:val="0"/>
      <w:marBottom w:val="0"/>
      <w:divBdr>
        <w:top w:val="none" w:sz="0" w:space="0" w:color="auto"/>
        <w:left w:val="none" w:sz="0" w:space="0" w:color="auto"/>
        <w:bottom w:val="none" w:sz="0" w:space="0" w:color="auto"/>
        <w:right w:val="none" w:sz="0" w:space="0" w:color="auto"/>
      </w:divBdr>
    </w:div>
    <w:div w:id="1515268984">
      <w:bodyDiv w:val="1"/>
      <w:marLeft w:val="0"/>
      <w:marRight w:val="0"/>
      <w:marTop w:val="0"/>
      <w:marBottom w:val="0"/>
      <w:divBdr>
        <w:top w:val="none" w:sz="0" w:space="0" w:color="auto"/>
        <w:left w:val="none" w:sz="0" w:space="0" w:color="auto"/>
        <w:bottom w:val="none" w:sz="0" w:space="0" w:color="auto"/>
        <w:right w:val="none" w:sz="0" w:space="0" w:color="auto"/>
      </w:divBdr>
      <w:divsChild>
        <w:div w:id="202597665">
          <w:marLeft w:val="0"/>
          <w:marRight w:val="0"/>
          <w:marTop w:val="0"/>
          <w:marBottom w:val="0"/>
          <w:divBdr>
            <w:top w:val="none" w:sz="0" w:space="0" w:color="auto"/>
            <w:left w:val="none" w:sz="0" w:space="0" w:color="auto"/>
            <w:bottom w:val="none" w:sz="0" w:space="0" w:color="auto"/>
            <w:right w:val="none" w:sz="0" w:space="0" w:color="auto"/>
          </w:divBdr>
        </w:div>
        <w:div w:id="1753357496">
          <w:marLeft w:val="0"/>
          <w:marRight w:val="0"/>
          <w:marTop w:val="0"/>
          <w:marBottom w:val="0"/>
          <w:divBdr>
            <w:top w:val="none" w:sz="0" w:space="0" w:color="auto"/>
            <w:left w:val="none" w:sz="0" w:space="0" w:color="auto"/>
            <w:bottom w:val="none" w:sz="0" w:space="0" w:color="auto"/>
            <w:right w:val="none" w:sz="0" w:space="0" w:color="auto"/>
          </w:divBdr>
        </w:div>
        <w:div w:id="1426732798">
          <w:marLeft w:val="0"/>
          <w:marRight w:val="0"/>
          <w:marTop w:val="0"/>
          <w:marBottom w:val="0"/>
          <w:divBdr>
            <w:top w:val="none" w:sz="0" w:space="0" w:color="auto"/>
            <w:left w:val="none" w:sz="0" w:space="0" w:color="auto"/>
            <w:bottom w:val="none" w:sz="0" w:space="0" w:color="auto"/>
            <w:right w:val="none" w:sz="0" w:space="0" w:color="auto"/>
          </w:divBdr>
        </w:div>
        <w:div w:id="1057509177">
          <w:marLeft w:val="0"/>
          <w:marRight w:val="0"/>
          <w:marTop w:val="0"/>
          <w:marBottom w:val="0"/>
          <w:divBdr>
            <w:top w:val="none" w:sz="0" w:space="0" w:color="auto"/>
            <w:left w:val="none" w:sz="0" w:space="0" w:color="auto"/>
            <w:bottom w:val="none" w:sz="0" w:space="0" w:color="auto"/>
            <w:right w:val="none" w:sz="0" w:space="0" w:color="auto"/>
          </w:divBdr>
        </w:div>
        <w:div w:id="1729645833">
          <w:marLeft w:val="0"/>
          <w:marRight w:val="0"/>
          <w:marTop w:val="0"/>
          <w:marBottom w:val="0"/>
          <w:divBdr>
            <w:top w:val="none" w:sz="0" w:space="0" w:color="auto"/>
            <w:left w:val="none" w:sz="0" w:space="0" w:color="auto"/>
            <w:bottom w:val="none" w:sz="0" w:space="0" w:color="auto"/>
            <w:right w:val="none" w:sz="0" w:space="0" w:color="auto"/>
          </w:divBdr>
        </w:div>
        <w:div w:id="1836333419">
          <w:marLeft w:val="0"/>
          <w:marRight w:val="0"/>
          <w:marTop w:val="0"/>
          <w:marBottom w:val="0"/>
          <w:divBdr>
            <w:top w:val="none" w:sz="0" w:space="0" w:color="auto"/>
            <w:left w:val="none" w:sz="0" w:space="0" w:color="auto"/>
            <w:bottom w:val="none" w:sz="0" w:space="0" w:color="auto"/>
            <w:right w:val="none" w:sz="0" w:space="0" w:color="auto"/>
          </w:divBdr>
        </w:div>
        <w:div w:id="1471944626">
          <w:marLeft w:val="0"/>
          <w:marRight w:val="0"/>
          <w:marTop w:val="0"/>
          <w:marBottom w:val="0"/>
          <w:divBdr>
            <w:top w:val="none" w:sz="0" w:space="0" w:color="auto"/>
            <w:left w:val="none" w:sz="0" w:space="0" w:color="auto"/>
            <w:bottom w:val="none" w:sz="0" w:space="0" w:color="auto"/>
            <w:right w:val="none" w:sz="0" w:space="0" w:color="auto"/>
          </w:divBdr>
        </w:div>
        <w:div w:id="688727054">
          <w:marLeft w:val="0"/>
          <w:marRight w:val="0"/>
          <w:marTop w:val="0"/>
          <w:marBottom w:val="0"/>
          <w:divBdr>
            <w:top w:val="none" w:sz="0" w:space="0" w:color="auto"/>
            <w:left w:val="none" w:sz="0" w:space="0" w:color="auto"/>
            <w:bottom w:val="none" w:sz="0" w:space="0" w:color="auto"/>
            <w:right w:val="none" w:sz="0" w:space="0" w:color="auto"/>
          </w:divBdr>
        </w:div>
        <w:div w:id="1101611030">
          <w:marLeft w:val="0"/>
          <w:marRight w:val="0"/>
          <w:marTop w:val="0"/>
          <w:marBottom w:val="0"/>
          <w:divBdr>
            <w:top w:val="none" w:sz="0" w:space="0" w:color="auto"/>
            <w:left w:val="none" w:sz="0" w:space="0" w:color="auto"/>
            <w:bottom w:val="none" w:sz="0" w:space="0" w:color="auto"/>
            <w:right w:val="none" w:sz="0" w:space="0" w:color="auto"/>
          </w:divBdr>
        </w:div>
        <w:div w:id="458575196">
          <w:marLeft w:val="0"/>
          <w:marRight w:val="0"/>
          <w:marTop w:val="0"/>
          <w:marBottom w:val="0"/>
          <w:divBdr>
            <w:top w:val="none" w:sz="0" w:space="0" w:color="auto"/>
            <w:left w:val="none" w:sz="0" w:space="0" w:color="auto"/>
            <w:bottom w:val="none" w:sz="0" w:space="0" w:color="auto"/>
            <w:right w:val="none" w:sz="0" w:space="0" w:color="auto"/>
          </w:divBdr>
        </w:div>
      </w:divsChild>
    </w:div>
    <w:div w:id="1613785432">
      <w:bodyDiv w:val="1"/>
      <w:marLeft w:val="0"/>
      <w:marRight w:val="0"/>
      <w:marTop w:val="0"/>
      <w:marBottom w:val="0"/>
      <w:divBdr>
        <w:top w:val="none" w:sz="0" w:space="0" w:color="auto"/>
        <w:left w:val="none" w:sz="0" w:space="0" w:color="auto"/>
        <w:bottom w:val="none" w:sz="0" w:space="0" w:color="auto"/>
        <w:right w:val="none" w:sz="0" w:space="0" w:color="auto"/>
      </w:divBdr>
    </w:div>
    <w:div w:id="1622570904">
      <w:bodyDiv w:val="1"/>
      <w:marLeft w:val="0"/>
      <w:marRight w:val="0"/>
      <w:marTop w:val="0"/>
      <w:marBottom w:val="0"/>
      <w:divBdr>
        <w:top w:val="none" w:sz="0" w:space="0" w:color="auto"/>
        <w:left w:val="none" w:sz="0" w:space="0" w:color="auto"/>
        <w:bottom w:val="none" w:sz="0" w:space="0" w:color="auto"/>
        <w:right w:val="none" w:sz="0" w:space="0" w:color="auto"/>
      </w:divBdr>
      <w:divsChild>
        <w:div w:id="371346425">
          <w:marLeft w:val="0"/>
          <w:marRight w:val="0"/>
          <w:marTop w:val="0"/>
          <w:marBottom w:val="0"/>
          <w:divBdr>
            <w:top w:val="none" w:sz="0" w:space="0" w:color="auto"/>
            <w:left w:val="none" w:sz="0" w:space="0" w:color="auto"/>
            <w:bottom w:val="none" w:sz="0" w:space="0" w:color="auto"/>
            <w:right w:val="none" w:sz="0" w:space="0" w:color="auto"/>
          </w:divBdr>
        </w:div>
        <w:div w:id="868757950">
          <w:marLeft w:val="0"/>
          <w:marRight w:val="0"/>
          <w:marTop w:val="0"/>
          <w:marBottom w:val="0"/>
          <w:divBdr>
            <w:top w:val="none" w:sz="0" w:space="0" w:color="auto"/>
            <w:left w:val="none" w:sz="0" w:space="0" w:color="auto"/>
            <w:bottom w:val="none" w:sz="0" w:space="0" w:color="auto"/>
            <w:right w:val="none" w:sz="0" w:space="0" w:color="auto"/>
          </w:divBdr>
        </w:div>
        <w:div w:id="1508669584">
          <w:marLeft w:val="0"/>
          <w:marRight w:val="0"/>
          <w:marTop w:val="0"/>
          <w:marBottom w:val="0"/>
          <w:divBdr>
            <w:top w:val="none" w:sz="0" w:space="0" w:color="auto"/>
            <w:left w:val="none" w:sz="0" w:space="0" w:color="auto"/>
            <w:bottom w:val="none" w:sz="0" w:space="0" w:color="auto"/>
            <w:right w:val="none" w:sz="0" w:space="0" w:color="auto"/>
          </w:divBdr>
        </w:div>
        <w:div w:id="1509758071">
          <w:marLeft w:val="0"/>
          <w:marRight w:val="0"/>
          <w:marTop w:val="0"/>
          <w:marBottom w:val="0"/>
          <w:divBdr>
            <w:top w:val="none" w:sz="0" w:space="0" w:color="auto"/>
            <w:left w:val="none" w:sz="0" w:space="0" w:color="auto"/>
            <w:bottom w:val="none" w:sz="0" w:space="0" w:color="auto"/>
            <w:right w:val="none" w:sz="0" w:space="0" w:color="auto"/>
          </w:divBdr>
        </w:div>
        <w:div w:id="674649222">
          <w:marLeft w:val="0"/>
          <w:marRight w:val="0"/>
          <w:marTop w:val="0"/>
          <w:marBottom w:val="0"/>
          <w:divBdr>
            <w:top w:val="none" w:sz="0" w:space="0" w:color="auto"/>
            <w:left w:val="none" w:sz="0" w:space="0" w:color="auto"/>
            <w:bottom w:val="none" w:sz="0" w:space="0" w:color="auto"/>
            <w:right w:val="none" w:sz="0" w:space="0" w:color="auto"/>
          </w:divBdr>
        </w:div>
        <w:div w:id="964501066">
          <w:marLeft w:val="0"/>
          <w:marRight w:val="0"/>
          <w:marTop w:val="0"/>
          <w:marBottom w:val="0"/>
          <w:divBdr>
            <w:top w:val="none" w:sz="0" w:space="0" w:color="auto"/>
            <w:left w:val="none" w:sz="0" w:space="0" w:color="auto"/>
            <w:bottom w:val="none" w:sz="0" w:space="0" w:color="auto"/>
            <w:right w:val="none" w:sz="0" w:space="0" w:color="auto"/>
          </w:divBdr>
        </w:div>
        <w:div w:id="255871482">
          <w:marLeft w:val="0"/>
          <w:marRight w:val="0"/>
          <w:marTop w:val="0"/>
          <w:marBottom w:val="0"/>
          <w:divBdr>
            <w:top w:val="none" w:sz="0" w:space="0" w:color="auto"/>
            <w:left w:val="none" w:sz="0" w:space="0" w:color="auto"/>
            <w:bottom w:val="none" w:sz="0" w:space="0" w:color="auto"/>
            <w:right w:val="none" w:sz="0" w:space="0" w:color="auto"/>
          </w:divBdr>
        </w:div>
        <w:div w:id="206992842">
          <w:marLeft w:val="0"/>
          <w:marRight w:val="0"/>
          <w:marTop w:val="0"/>
          <w:marBottom w:val="0"/>
          <w:divBdr>
            <w:top w:val="none" w:sz="0" w:space="0" w:color="auto"/>
            <w:left w:val="none" w:sz="0" w:space="0" w:color="auto"/>
            <w:bottom w:val="none" w:sz="0" w:space="0" w:color="auto"/>
            <w:right w:val="none" w:sz="0" w:space="0" w:color="auto"/>
          </w:divBdr>
        </w:div>
        <w:div w:id="1641183531">
          <w:marLeft w:val="0"/>
          <w:marRight w:val="0"/>
          <w:marTop w:val="0"/>
          <w:marBottom w:val="0"/>
          <w:divBdr>
            <w:top w:val="none" w:sz="0" w:space="0" w:color="auto"/>
            <w:left w:val="none" w:sz="0" w:space="0" w:color="auto"/>
            <w:bottom w:val="none" w:sz="0" w:space="0" w:color="auto"/>
            <w:right w:val="none" w:sz="0" w:space="0" w:color="auto"/>
          </w:divBdr>
        </w:div>
        <w:div w:id="206571645">
          <w:marLeft w:val="0"/>
          <w:marRight w:val="0"/>
          <w:marTop w:val="0"/>
          <w:marBottom w:val="0"/>
          <w:divBdr>
            <w:top w:val="none" w:sz="0" w:space="0" w:color="auto"/>
            <w:left w:val="none" w:sz="0" w:space="0" w:color="auto"/>
            <w:bottom w:val="none" w:sz="0" w:space="0" w:color="auto"/>
            <w:right w:val="none" w:sz="0" w:space="0" w:color="auto"/>
          </w:divBdr>
        </w:div>
        <w:div w:id="539829967">
          <w:marLeft w:val="0"/>
          <w:marRight w:val="0"/>
          <w:marTop w:val="0"/>
          <w:marBottom w:val="0"/>
          <w:divBdr>
            <w:top w:val="none" w:sz="0" w:space="0" w:color="auto"/>
            <w:left w:val="none" w:sz="0" w:space="0" w:color="auto"/>
            <w:bottom w:val="none" w:sz="0" w:space="0" w:color="auto"/>
            <w:right w:val="none" w:sz="0" w:space="0" w:color="auto"/>
          </w:divBdr>
        </w:div>
        <w:div w:id="1744445772">
          <w:marLeft w:val="0"/>
          <w:marRight w:val="0"/>
          <w:marTop w:val="0"/>
          <w:marBottom w:val="0"/>
          <w:divBdr>
            <w:top w:val="none" w:sz="0" w:space="0" w:color="auto"/>
            <w:left w:val="none" w:sz="0" w:space="0" w:color="auto"/>
            <w:bottom w:val="none" w:sz="0" w:space="0" w:color="auto"/>
            <w:right w:val="none" w:sz="0" w:space="0" w:color="auto"/>
          </w:divBdr>
        </w:div>
      </w:divsChild>
    </w:div>
    <w:div w:id="1647860789">
      <w:bodyDiv w:val="1"/>
      <w:marLeft w:val="0"/>
      <w:marRight w:val="0"/>
      <w:marTop w:val="0"/>
      <w:marBottom w:val="0"/>
      <w:divBdr>
        <w:top w:val="none" w:sz="0" w:space="0" w:color="auto"/>
        <w:left w:val="none" w:sz="0" w:space="0" w:color="auto"/>
        <w:bottom w:val="none" w:sz="0" w:space="0" w:color="auto"/>
        <w:right w:val="none" w:sz="0" w:space="0" w:color="auto"/>
      </w:divBdr>
    </w:div>
    <w:div w:id="1725369232">
      <w:bodyDiv w:val="1"/>
      <w:marLeft w:val="0"/>
      <w:marRight w:val="0"/>
      <w:marTop w:val="0"/>
      <w:marBottom w:val="0"/>
      <w:divBdr>
        <w:top w:val="none" w:sz="0" w:space="0" w:color="auto"/>
        <w:left w:val="none" w:sz="0" w:space="0" w:color="auto"/>
        <w:bottom w:val="none" w:sz="0" w:space="0" w:color="auto"/>
        <w:right w:val="none" w:sz="0" w:space="0" w:color="auto"/>
      </w:divBdr>
    </w:div>
    <w:div w:id="1900282012">
      <w:bodyDiv w:val="1"/>
      <w:marLeft w:val="0"/>
      <w:marRight w:val="0"/>
      <w:marTop w:val="0"/>
      <w:marBottom w:val="0"/>
      <w:divBdr>
        <w:top w:val="none" w:sz="0" w:space="0" w:color="auto"/>
        <w:left w:val="none" w:sz="0" w:space="0" w:color="auto"/>
        <w:bottom w:val="none" w:sz="0" w:space="0" w:color="auto"/>
        <w:right w:val="none" w:sz="0" w:space="0" w:color="auto"/>
      </w:divBdr>
    </w:div>
    <w:div w:id="20322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rescotland.citizenspace.com/planning-and-performance/draft-sfrs-strategy-2025-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SharedWithUsers xmlns="3532dfd4-4550-4647-b8eb-b968c9cf23cb">
      <UserInfo>
        <DisplayName>Elaine Zwirlein</DisplayName>
        <AccountId>20</AccountId>
        <AccountType/>
      </UserInfo>
      <UserInfo>
        <DisplayName>Peter Allan</DisplayName>
        <AccountId>21</AccountId>
        <AccountType/>
      </UserInfo>
      <UserInfo>
        <DisplayName>Andrea Calder</DisplayName>
        <AccountId>29</AccountId>
        <AccountType/>
      </UserInfo>
      <UserInfo>
        <DisplayName>Gregory Colgan</DisplayName>
        <AccountId>155</AccountId>
        <AccountType/>
      </UserInfo>
    </SharedWithUsers>
  </documentManagement>
</p:properties>
</file>

<file path=customXml/itemProps1.xml><?xml version="1.0" encoding="utf-8"?>
<ds:datastoreItem xmlns:ds="http://schemas.openxmlformats.org/officeDocument/2006/customXml" ds:itemID="{E2CA2F87-3271-4933-A87A-6DF6586A0CA5}">
  <ds:schemaRefs>
    <ds:schemaRef ds:uri="http://schemas.microsoft.com/sharepoint/v3/contenttype/forms"/>
  </ds:schemaRefs>
</ds:datastoreItem>
</file>

<file path=customXml/itemProps2.xml><?xml version="1.0" encoding="utf-8"?>
<ds:datastoreItem xmlns:ds="http://schemas.openxmlformats.org/officeDocument/2006/customXml" ds:itemID="{F8C22C30-5DC3-4418-BF6A-40A4AD4C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a7bd-ed04-4e3e-934d-50c473b5fe9d"/>
    <ds:schemaRef ds:uri="3532dfd4-4550-4647-b8eb-b968c9cf2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28469-10EF-41BC-82BC-A289324AD986}">
  <ds:schemaRefs>
    <ds:schemaRef ds:uri="http://schemas.microsoft.com/office/2006/metadata/properties"/>
    <ds:schemaRef ds:uri="http://schemas.microsoft.com/office/infopath/2007/PartnerControls"/>
    <ds:schemaRef ds:uri="5e46a7bd-ed04-4e3e-934d-50c473b5fe9d"/>
    <ds:schemaRef ds:uri="3532dfd4-4550-4647-b8eb-b968c9cf23c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Findlay</dc:creator>
  <cp:keywords/>
  <dc:description/>
  <cp:lastModifiedBy>Paul Davies</cp:lastModifiedBy>
  <cp:revision>392</cp:revision>
  <dcterms:created xsi:type="dcterms:W3CDTF">2024-11-19T16:39:00Z</dcterms:created>
  <dcterms:modified xsi:type="dcterms:W3CDTF">2025-05-08T10:57:00Z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257500</vt:r8>
  </property>
</Properties>
</file>