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BB16" w14:textId="1FA41FC7" w:rsidR="001533CA" w:rsidRPr="00595AE8" w:rsidRDefault="00595AE8" w:rsidP="00595AE8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595AE8">
        <w:rPr>
          <w:rFonts w:ascii="Arial" w:eastAsia="Calibri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A30978E" wp14:editId="04AE5482">
            <wp:simplePos x="0" y="0"/>
            <wp:positionH relativeFrom="column">
              <wp:posOffset>-272415</wp:posOffset>
            </wp:positionH>
            <wp:positionV relativeFrom="paragraph">
              <wp:posOffset>635</wp:posOffset>
            </wp:positionV>
            <wp:extent cx="671195" cy="674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AE8">
        <w:rPr>
          <w:rFonts w:ascii="Arial" w:eastAsia="Calibri" w:hAnsi="Arial" w:cs="Arial"/>
          <w:b/>
          <w:sz w:val="32"/>
          <w:szCs w:val="32"/>
        </w:rPr>
        <w:t xml:space="preserve">The </w:t>
      </w:r>
      <w:r w:rsidR="001533CA" w:rsidRPr="00595AE8">
        <w:rPr>
          <w:rFonts w:ascii="Arial" w:eastAsia="Calibri" w:hAnsi="Arial" w:cs="Arial"/>
          <w:b/>
          <w:sz w:val="32"/>
          <w:szCs w:val="32"/>
        </w:rPr>
        <w:t>Accessibility and Inclusion Service (AIS)</w:t>
      </w:r>
    </w:p>
    <w:p w14:paraId="2A1A33EA" w14:textId="77777777" w:rsidR="00F747FA" w:rsidRDefault="00F747FA" w:rsidP="001533C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160EBC59" w14:textId="672CC6D5" w:rsidR="00CF64B0" w:rsidRDefault="00595AE8" w:rsidP="00595AE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5AE8">
        <w:rPr>
          <w:rFonts w:ascii="Arial" w:eastAsia="Calibri" w:hAnsi="Arial" w:cs="Arial"/>
          <w:sz w:val="24"/>
          <w:szCs w:val="24"/>
        </w:rPr>
        <w:t xml:space="preserve">The </w:t>
      </w:r>
      <w:r w:rsidR="00C44091">
        <w:rPr>
          <w:rFonts w:ascii="Arial" w:eastAsia="Calibri" w:hAnsi="Arial" w:cs="Arial"/>
          <w:sz w:val="24"/>
          <w:szCs w:val="24"/>
        </w:rPr>
        <w:t>Accessibility &amp; Inclusion</w:t>
      </w:r>
      <w:r w:rsidRPr="00595AE8">
        <w:rPr>
          <w:rFonts w:ascii="Arial" w:eastAsia="Calibri" w:hAnsi="Arial" w:cs="Arial"/>
          <w:sz w:val="24"/>
          <w:szCs w:val="24"/>
        </w:rPr>
        <w:t xml:space="preserve"> Service provides support within a staged intervention framework to nurseries, schools, families and partner agencies for children and young people with additional support and wellbeing needs on a locality basis. </w:t>
      </w:r>
      <w:r w:rsidR="00C44091">
        <w:rPr>
          <w:rFonts w:ascii="Arial" w:eastAsia="Calibri" w:hAnsi="Arial" w:cs="Arial"/>
          <w:sz w:val="24"/>
          <w:szCs w:val="24"/>
        </w:rPr>
        <w:t>The service works closely with other</w:t>
      </w:r>
      <w:r w:rsidRPr="00595AE8">
        <w:rPr>
          <w:rFonts w:ascii="Arial" w:eastAsia="Calibri" w:hAnsi="Arial" w:cs="Arial"/>
          <w:sz w:val="24"/>
          <w:szCs w:val="24"/>
        </w:rPr>
        <w:t xml:space="preserve"> central</w:t>
      </w:r>
      <w:r w:rsidR="001B7CC6" w:rsidRPr="001B7CC6">
        <w:rPr>
          <w:rFonts w:ascii="Arial" w:eastAsia="Calibri" w:hAnsi="Arial" w:cs="Arial"/>
          <w:color w:val="FF0000"/>
          <w:sz w:val="24"/>
          <w:szCs w:val="24"/>
        </w:rPr>
        <w:t>,</w:t>
      </w:r>
      <w:r w:rsidRPr="00595AE8">
        <w:rPr>
          <w:rFonts w:ascii="Arial" w:eastAsia="Calibri" w:hAnsi="Arial" w:cs="Arial"/>
          <w:sz w:val="24"/>
          <w:szCs w:val="24"/>
        </w:rPr>
        <w:t xml:space="preserve"> city-wide teams to: </w:t>
      </w:r>
    </w:p>
    <w:p w14:paraId="48434D23" w14:textId="77777777" w:rsidR="00CF64B0" w:rsidRPr="00B75F8A" w:rsidRDefault="00595AE8" w:rsidP="00B75F8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5F8A">
        <w:rPr>
          <w:rFonts w:ascii="Arial" w:eastAsia="Calibri" w:hAnsi="Arial" w:cs="Arial"/>
          <w:sz w:val="24"/>
          <w:szCs w:val="24"/>
        </w:rPr>
        <w:t xml:space="preserve">help implement council policy and relevant guidance; </w:t>
      </w:r>
    </w:p>
    <w:p w14:paraId="005FA17A" w14:textId="77777777" w:rsidR="00CF64B0" w:rsidRPr="00B75F8A" w:rsidRDefault="00595AE8" w:rsidP="00B75F8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5F8A">
        <w:rPr>
          <w:rFonts w:ascii="Arial" w:eastAsia="Calibri" w:hAnsi="Arial" w:cs="Arial"/>
          <w:sz w:val="24"/>
          <w:szCs w:val="24"/>
        </w:rPr>
        <w:t xml:space="preserve">support school improvement planning; </w:t>
      </w:r>
    </w:p>
    <w:p w14:paraId="12B51AE1" w14:textId="77777777" w:rsidR="00CF64B0" w:rsidRPr="00B75F8A" w:rsidRDefault="00595AE8" w:rsidP="00B75F8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75F8A">
        <w:rPr>
          <w:rFonts w:ascii="Arial" w:eastAsia="Calibri" w:hAnsi="Arial" w:cs="Arial"/>
          <w:sz w:val="24"/>
          <w:szCs w:val="24"/>
        </w:rPr>
        <w:t xml:space="preserve">develop and deliver staff development and training in relation to meeting the needs of children with ASN; </w:t>
      </w:r>
    </w:p>
    <w:p w14:paraId="2CBDF00C" w14:textId="6148A679" w:rsidR="00CF64B0" w:rsidRPr="00B75F8A" w:rsidRDefault="00C44091" w:rsidP="00B75F8A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and provide</w:t>
      </w:r>
      <w:r w:rsidR="00595AE8" w:rsidRPr="00B75F8A">
        <w:rPr>
          <w:rFonts w:ascii="Arial" w:eastAsia="Calibri" w:hAnsi="Arial" w:cs="Arial"/>
          <w:sz w:val="24"/>
          <w:szCs w:val="24"/>
        </w:rPr>
        <w:t xml:space="preserve"> advice in relation to the support and education of children with ASN, which in some cases may include </w:t>
      </w:r>
      <w:r>
        <w:rPr>
          <w:rFonts w:ascii="Arial" w:eastAsia="Calibri" w:hAnsi="Arial" w:cs="Arial"/>
          <w:sz w:val="24"/>
          <w:szCs w:val="24"/>
        </w:rPr>
        <w:t xml:space="preserve">direct </w:t>
      </w:r>
      <w:r w:rsidR="00595AE8" w:rsidRPr="00B75F8A">
        <w:rPr>
          <w:rFonts w:ascii="Arial" w:eastAsia="Calibri" w:hAnsi="Arial" w:cs="Arial"/>
          <w:sz w:val="24"/>
          <w:szCs w:val="24"/>
        </w:rPr>
        <w:t xml:space="preserve">targeted support to children and young people. </w:t>
      </w:r>
    </w:p>
    <w:p w14:paraId="27A227CD" w14:textId="09D76A83" w:rsidR="00595AE8" w:rsidRPr="00595AE8" w:rsidRDefault="00C44091" w:rsidP="00595AE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doing so, the Accessibility and Inclusion Service</w:t>
      </w:r>
      <w:r w:rsidR="00595AE8" w:rsidRPr="00595AE8">
        <w:rPr>
          <w:rFonts w:ascii="Arial" w:eastAsia="Calibri" w:hAnsi="Arial" w:cs="Arial"/>
          <w:sz w:val="24"/>
          <w:szCs w:val="24"/>
        </w:rPr>
        <w:t xml:space="preserve"> aim</w:t>
      </w:r>
      <w:r>
        <w:rPr>
          <w:rFonts w:ascii="Arial" w:eastAsia="Calibri" w:hAnsi="Arial" w:cs="Arial"/>
          <w:sz w:val="24"/>
          <w:szCs w:val="24"/>
        </w:rPr>
        <w:t>s</w:t>
      </w:r>
      <w:r w:rsidR="00595AE8" w:rsidRPr="00595AE8">
        <w:rPr>
          <w:rFonts w:ascii="Arial" w:eastAsia="Calibri" w:hAnsi="Arial" w:cs="Arial"/>
          <w:sz w:val="24"/>
          <w:szCs w:val="24"/>
        </w:rPr>
        <w:t xml:space="preserve"> to achieve the overarching outcome in the Dundee City and Tayside Plans:</w:t>
      </w:r>
    </w:p>
    <w:p w14:paraId="5B41FE58" w14:textId="00A879F7" w:rsidR="00880F79" w:rsidRDefault="00C44091" w:rsidP="00C44091">
      <w:pPr>
        <w:shd w:val="clear" w:color="auto" w:fill="D9D9D9" w:themeFill="background1" w:themeFillShade="D9"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="00CF64B0" w:rsidRPr="00CF64B0">
        <w:rPr>
          <w:rFonts w:ascii="Arial" w:eastAsia="Calibri" w:hAnsi="Arial" w:cs="Arial"/>
          <w:sz w:val="24"/>
          <w:szCs w:val="24"/>
        </w:rPr>
        <w:t>hildren and young people who experience particular inequa</w:t>
      </w:r>
      <w:r>
        <w:rPr>
          <w:rFonts w:ascii="Arial" w:eastAsia="Calibri" w:hAnsi="Arial" w:cs="Arial"/>
          <w:sz w:val="24"/>
          <w:szCs w:val="24"/>
        </w:rPr>
        <w:t xml:space="preserve">lities and disadvantage will </w:t>
      </w:r>
      <w:r w:rsidR="00CF64B0" w:rsidRPr="00CF64B0">
        <w:rPr>
          <w:rFonts w:ascii="Arial" w:eastAsia="Calibri" w:hAnsi="Arial" w:cs="Arial"/>
          <w:sz w:val="24"/>
          <w:szCs w:val="24"/>
        </w:rPr>
        <w:t>achieve health, wellbeing and educational outcomes comparable with all other children and young people.</w:t>
      </w:r>
    </w:p>
    <w:p w14:paraId="13566DFB" w14:textId="77777777" w:rsidR="00CF64B0" w:rsidRDefault="00CF64B0" w:rsidP="001533CA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06DD632" w14:textId="5B68E349" w:rsidR="00164A2E" w:rsidRPr="00164A2E" w:rsidRDefault="00880F79" w:rsidP="00164A2E">
      <w:pPr>
        <w:tabs>
          <w:tab w:val="center" w:pos="1542"/>
          <w:tab w:val="right" w:pos="15706"/>
        </w:tabs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AIS is led by two </w:t>
      </w:r>
      <w:r w:rsidR="00915F30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 xml:space="preserve">epute </w:t>
      </w:r>
      <w:r w:rsidR="00915F30">
        <w:rPr>
          <w:rFonts w:ascii="Arial" w:eastAsia="Calibri" w:hAnsi="Arial" w:cs="Arial"/>
          <w:sz w:val="24"/>
          <w:szCs w:val="24"/>
        </w:rPr>
        <w:t>h</w:t>
      </w:r>
      <w:r>
        <w:rPr>
          <w:rFonts w:ascii="Arial" w:eastAsia="Calibri" w:hAnsi="Arial" w:cs="Arial"/>
          <w:sz w:val="24"/>
          <w:szCs w:val="24"/>
        </w:rPr>
        <w:t xml:space="preserve">ead </w:t>
      </w:r>
      <w:r w:rsidR="00915F30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eachers,</w:t>
      </w:r>
      <w:r w:rsidR="00BC0485">
        <w:rPr>
          <w:rFonts w:ascii="Arial" w:eastAsia="Calibri" w:hAnsi="Arial" w:cs="Arial"/>
          <w:sz w:val="24"/>
          <w:szCs w:val="24"/>
        </w:rPr>
        <w:t xml:space="preserve"> </w:t>
      </w:r>
      <w:r w:rsidR="00A70E4D">
        <w:rPr>
          <w:rFonts w:ascii="Arial" w:eastAsia="Calibri" w:hAnsi="Arial" w:cs="Arial"/>
          <w:sz w:val="24"/>
          <w:szCs w:val="24"/>
        </w:rPr>
        <w:t>Barbara Burns and Ruth McConnachie,</w:t>
      </w:r>
      <w:r>
        <w:rPr>
          <w:rFonts w:ascii="Arial" w:eastAsia="Calibri" w:hAnsi="Arial" w:cs="Arial"/>
          <w:sz w:val="24"/>
          <w:szCs w:val="24"/>
        </w:rPr>
        <w:t xml:space="preserve"> supported by a team of </w:t>
      </w:r>
      <w:r w:rsidR="003D162E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rincipal </w:t>
      </w:r>
      <w:r w:rsidR="00915F30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eachers,</w:t>
      </w:r>
      <w:r w:rsidR="0055219A" w:rsidRPr="0055219A">
        <w:t xml:space="preserve"> </w:t>
      </w:r>
      <w:r w:rsidR="0055219A" w:rsidRPr="0055219A">
        <w:rPr>
          <w:rFonts w:ascii="Arial" w:hAnsi="Arial" w:cs="Arial"/>
          <w:sz w:val="24"/>
          <w:szCs w:val="24"/>
        </w:rPr>
        <w:t xml:space="preserve">teachers and support staff. All have </w:t>
      </w:r>
      <w:r w:rsidR="0055219A" w:rsidRPr="00164A2E">
        <w:rPr>
          <w:rFonts w:ascii="Arial" w:hAnsi="Arial" w:cs="Arial"/>
          <w:sz w:val="24"/>
          <w:szCs w:val="24"/>
        </w:rPr>
        <w:t>specialisms which enable the service to respond to a diverse range of needs</w:t>
      </w:r>
      <w:r w:rsidR="0055219A" w:rsidRPr="00164A2E">
        <w:rPr>
          <w:rFonts w:ascii="Arial" w:eastAsia="Calibri" w:hAnsi="Arial" w:cs="Arial"/>
          <w:sz w:val="24"/>
          <w:szCs w:val="24"/>
        </w:rPr>
        <w:t xml:space="preserve"> </w:t>
      </w:r>
      <w:r w:rsidR="00164A2E" w:rsidRPr="00164A2E">
        <w:rPr>
          <w:rFonts w:ascii="Arial" w:hAnsi="Arial" w:cs="Arial"/>
          <w:sz w:val="24"/>
          <w:szCs w:val="24"/>
        </w:rPr>
        <w:t xml:space="preserve">while working collaboratively with families/carers, colleagues in mainstream settings and partner agencies. All specialisms offer </w:t>
      </w:r>
      <w:r w:rsidR="00164A2E" w:rsidRPr="00164A2E">
        <w:rPr>
          <w:rFonts w:ascii="Arial" w:hAnsi="Arial" w:cs="Arial"/>
          <w:bCs/>
          <w:sz w:val="24"/>
          <w:szCs w:val="24"/>
        </w:rPr>
        <w:t xml:space="preserve">tailored awareness-raising </w:t>
      </w:r>
      <w:r w:rsidR="00882A48">
        <w:rPr>
          <w:rFonts w:ascii="Arial" w:hAnsi="Arial" w:cs="Arial"/>
          <w:bCs/>
          <w:sz w:val="24"/>
          <w:szCs w:val="24"/>
        </w:rPr>
        <w:t>programmes</w:t>
      </w:r>
      <w:r w:rsidR="00164A2E" w:rsidRPr="00164A2E">
        <w:rPr>
          <w:rFonts w:ascii="Arial" w:hAnsi="Arial" w:cs="Arial"/>
          <w:bCs/>
          <w:sz w:val="24"/>
          <w:szCs w:val="24"/>
        </w:rPr>
        <w:t xml:space="preserve"> for staff (individuals, small groups or whole-school) and pupils at all stages.  </w:t>
      </w:r>
    </w:p>
    <w:p w14:paraId="6B21D285" w14:textId="77777777" w:rsidR="00A6782A" w:rsidRDefault="00A6782A" w:rsidP="00A6782A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34A2050" w14:textId="78151F4F" w:rsidR="00A871A1" w:rsidRPr="002B598C" w:rsidRDefault="001533CA" w:rsidP="002B598C">
      <w:pPr>
        <w:pStyle w:val="ListParagraph"/>
        <w:numPr>
          <w:ilvl w:val="0"/>
          <w:numId w:val="13"/>
        </w:numPr>
        <w:spacing w:after="0" w:line="276" w:lineRule="auto"/>
        <w:ind w:right="57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>Social Commu</w:t>
      </w:r>
      <w:r w:rsidR="008A76E8" w:rsidRPr="002B598C">
        <w:rPr>
          <w:rFonts w:ascii="Arial" w:eastAsia="Calibri" w:hAnsi="Arial" w:cs="Arial"/>
          <w:b/>
          <w:sz w:val="24"/>
          <w:szCs w:val="24"/>
        </w:rPr>
        <w:t>nication Needs including Autism</w:t>
      </w:r>
    </w:p>
    <w:p w14:paraId="48A48E53" w14:textId="5F2F9AD2" w:rsidR="00FA31EF" w:rsidRDefault="00412A7C" w:rsidP="002B598C">
      <w:pPr>
        <w:pStyle w:val="ListParagraph"/>
        <w:spacing w:after="0" w:line="276" w:lineRule="auto"/>
        <w:ind w:right="57"/>
        <w:rPr>
          <w:rFonts w:ascii="Arial" w:hAnsi="Arial" w:cs="Arial"/>
          <w:sz w:val="24"/>
          <w:szCs w:val="24"/>
        </w:rPr>
      </w:pPr>
      <w:r w:rsidRPr="002B598C">
        <w:rPr>
          <w:rFonts w:ascii="Arial" w:eastAsia="Calibri" w:hAnsi="Arial" w:cs="Arial"/>
          <w:bCs/>
          <w:sz w:val="24"/>
          <w:szCs w:val="24"/>
        </w:rPr>
        <w:t>T</w:t>
      </w:r>
      <w:r w:rsidR="00694249" w:rsidRPr="002B598C">
        <w:rPr>
          <w:rFonts w:ascii="Arial" w:eastAsia="Calibri" w:hAnsi="Arial" w:cs="Arial"/>
          <w:sz w:val="24"/>
          <w:szCs w:val="24"/>
        </w:rPr>
        <w:t>his specialism provides i</w:t>
      </w:r>
      <w:r w:rsidR="001533CA" w:rsidRPr="002B598C">
        <w:rPr>
          <w:rFonts w:ascii="Arial" w:eastAsia="Calibri" w:hAnsi="Arial" w:cs="Arial"/>
          <w:sz w:val="24"/>
          <w:szCs w:val="24"/>
        </w:rPr>
        <w:t>n-depth advice, consultation, training and practical support to families, nurseries and schools regarding chil</w:t>
      </w:r>
      <w:r w:rsidR="00AC0CB1" w:rsidRPr="002B598C">
        <w:rPr>
          <w:rFonts w:ascii="Arial" w:eastAsia="Calibri" w:hAnsi="Arial" w:cs="Arial"/>
          <w:sz w:val="24"/>
          <w:szCs w:val="24"/>
        </w:rPr>
        <w:t xml:space="preserve">dren and young people with </w:t>
      </w:r>
      <w:r w:rsidR="001533CA" w:rsidRPr="002B598C">
        <w:rPr>
          <w:rFonts w:ascii="Arial" w:eastAsia="Calibri" w:hAnsi="Arial" w:cs="Arial"/>
          <w:sz w:val="24"/>
          <w:szCs w:val="24"/>
        </w:rPr>
        <w:t xml:space="preserve">social communication needs including Autism. </w:t>
      </w:r>
      <w:r w:rsidR="00C578AE" w:rsidRPr="002B598C">
        <w:rPr>
          <w:rFonts w:ascii="Arial" w:hAnsi="Arial" w:cs="Arial"/>
          <w:sz w:val="24"/>
          <w:szCs w:val="24"/>
        </w:rPr>
        <w:t>This involves close partnership working with other agencies including allied health professionals.</w:t>
      </w:r>
      <w:r w:rsidR="00C578AE">
        <w:t xml:space="preserve"> </w:t>
      </w:r>
      <w:r w:rsidR="00FA31EF" w:rsidRPr="002B598C">
        <w:rPr>
          <w:rFonts w:ascii="Arial" w:hAnsi="Arial" w:cs="Arial"/>
          <w:sz w:val="24"/>
          <w:szCs w:val="24"/>
        </w:rPr>
        <w:t>Support is also provided to ESA 1s, which are Enhanced Support Areas designed to meet the needs of learners with complex autism / social and communication needs.</w:t>
      </w:r>
    </w:p>
    <w:p w14:paraId="34E7190C" w14:textId="77777777" w:rsidR="008E26DB" w:rsidRPr="008E26DB" w:rsidRDefault="008E26DB" w:rsidP="002B598C">
      <w:pPr>
        <w:pStyle w:val="ListParagraph"/>
        <w:spacing w:after="0" w:line="276" w:lineRule="auto"/>
        <w:ind w:right="57"/>
        <w:rPr>
          <w:rFonts w:ascii="Arial" w:eastAsia="Calibri" w:hAnsi="Arial" w:cs="Arial"/>
          <w:b/>
          <w:i/>
          <w:iCs/>
          <w:sz w:val="24"/>
          <w:szCs w:val="24"/>
        </w:rPr>
      </w:pPr>
    </w:p>
    <w:p w14:paraId="5853AC71" w14:textId="77777777" w:rsidR="008A76E8" w:rsidRPr="008A76E8" w:rsidRDefault="008A76E8" w:rsidP="002B598C">
      <w:pPr>
        <w:pStyle w:val="ListParagraph"/>
        <w:spacing w:after="0" w:line="276" w:lineRule="auto"/>
        <w:ind w:left="57" w:right="57"/>
        <w:jc w:val="both"/>
        <w:rPr>
          <w:rFonts w:ascii="Arial" w:eastAsia="Calibri" w:hAnsi="Arial" w:cs="Arial"/>
          <w:sz w:val="24"/>
          <w:szCs w:val="24"/>
        </w:rPr>
      </w:pPr>
    </w:p>
    <w:p w14:paraId="7DE077AE" w14:textId="7D009E32" w:rsidR="00A871A1" w:rsidRPr="002B598C" w:rsidRDefault="008A76E8" w:rsidP="002B598C">
      <w:pPr>
        <w:pStyle w:val="ListParagraph"/>
        <w:numPr>
          <w:ilvl w:val="0"/>
          <w:numId w:val="13"/>
        </w:numPr>
        <w:spacing w:after="0" w:line="276" w:lineRule="auto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>Deaf</w:t>
      </w:r>
      <w:r w:rsidR="00C578AE" w:rsidRPr="002B598C">
        <w:rPr>
          <w:rFonts w:ascii="Arial" w:eastAsia="Calibri" w:hAnsi="Arial" w:cs="Arial"/>
          <w:b/>
          <w:sz w:val="24"/>
          <w:szCs w:val="24"/>
        </w:rPr>
        <w:t xml:space="preserve"> Education</w:t>
      </w:r>
    </w:p>
    <w:p w14:paraId="0D9D38BF" w14:textId="16455BD3" w:rsidR="008A76E8" w:rsidRPr="002B598C" w:rsidRDefault="00600275" w:rsidP="002B598C">
      <w:pPr>
        <w:pStyle w:val="ListParagraph"/>
        <w:spacing w:after="0" w:line="276" w:lineRule="auto"/>
        <w:ind w:right="57"/>
        <w:jc w:val="both"/>
        <w:rPr>
          <w:rFonts w:ascii="Arial" w:eastAsia="Calibri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 provides a focus on language needs and communication support direct teaching, assessment of hearing, use of specialist equipment and advice on adapting the learning environment and/or curriculum. </w:t>
      </w:r>
    </w:p>
    <w:p w14:paraId="1ADF2CCE" w14:textId="77777777" w:rsidR="008343A0" w:rsidRPr="002B598C" w:rsidRDefault="008343A0" w:rsidP="002B598C">
      <w:pPr>
        <w:pStyle w:val="ListParagraph"/>
        <w:spacing w:after="0"/>
        <w:ind w:left="57" w:right="57"/>
        <w:rPr>
          <w:rFonts w:ascii="Arial" w:hAnsi="Arial" w:cs="Arial"/>
          <w:bCs/>
          <w:sz w:val="24"/>
          <w:szCs w:val="24"/>
        </w:rPr>
      </w:pPr>
    </w:p>
    <w:p w14:paraId="7B855304" w14:textId="25E54835" w:rsidR="00F35A3F" w:rsidRPr="002B598C" w:rsidRDefault="001533CA" w:rsidP="002B598C">
      <w:pPr>
        <w:pStyle w:val="ListParagraph"/>
        <w:spacing w:after="0" w:line="276" w:lineRule="auto"/>
        <w:ind w:right="57"/>
        <w:jc w:val="both"/>
        <w:rPr>
          <w:rFonts w:ascii="Arial" w:eastAsia="Calibri" w:hAnsi="Arial" w:cs="Arial"/>
          <w:bCs/>
          <w:sz w:val="24"/>
          <w:szCs w:val="24"/>
        </w:rPr>
      </w:pPr>
      <w:r w:rsidRPr="002B598C">
        <w:rPr>
          <w:rFonts w:ascii="Arial" w:eastAsia="Calibri" w:hAnsi="Arial" w:cs="Arial"/>
          <w:bCs/>
          <w:sz w:val="24"/>
          <w:szCs w:val="24"/>
        </w:rPr>
        <w:lastRenderedPageBreak/>
        <w:t xml:space="preserve">In addition, the service provides British Sign Language communication support for deaf parents of hearing children, for </w:t>
      </w:r>
      <w:r w:rsidR="003413CC" w:rsidRPr="002B598C">
        <w:rPr>
          <w:rFonts w:ascii="Arial" w:eastAsia="Calibri" w:hAnsi="Arial" w:cs="Arial"/>
          <w:bCs/>
          <w:sz w:val="24"/>
          <w:szCs w:val="24"/>
        </w:rPr>
        <w:t xml:space="preserve">parent/carers’ meetings in </w:t>
      </w:r>
      <w:r w:rsidR="000A7646" w:rsidRPr="002B598C">
        <w:rPr>
          <w:rFonts w:ascii="Arial" w:eastAsia="Calibri" w:hAnsi="Arial" w:cs="Arial"/>
          <w:bCs/>
          <w:sz w:val="24"/>
          <w:szCs w:val="24"/>
        </w:rPr>
        <w:t>early years settings, primary and secondary schools</w:t>
      </w:r>
      <w:r w:rsidR="00A871A1" w:rsidRPr="002B598C">
        <w:rPr>
          <w:rFonts w:ascii="Arial" w:eastAsia="Calibri" w:hAnsi="Arial" w:cs="Arial"/>
          <w:bCs/>
          <w:sz w:val="24"/>
          <w:szCs w:val="24"/>
        </w:rPr>
        <w:t>.</w:t>
      </w:r>
    </w:p>
    <w:p w14:paraId="680FCE3A" w14:textId="77777777" w:rsidR="00990781" w:rsidRPr="002B598C" w:rsidRDefault="00990781" w:rsidP="002B598C">
      <w:pPr>
        <w:pStyle w:val="ListParagraph"/>
        <w:spacing w:after="0" w:line="276" w:lineRule="auto"/>
        <w:ind w:left="57" w:right="5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A261172" w14:textId="052113F3" w:rsidR="005458F6" w:rsidRPr="002B598C" w:rsidRDefault="005458F6" w:rsidP="002B598C">
      <w:pPr>
        <w:pStyle w:val="ListParagraph"/>
        <w:numPr>
          <w:ilvl w:val="0"/>
          <w:numId w:val="13"/>
        </w:numPr>
        <w:spacing w:after="0"/>
        <w:ind w:right="57"/>
        <w:rPr>
          <w:rFonts w:ascii="Arial" w:hAnsi="Arial" w:cs="Arial"/>
          <w:b/>
          <w:sz w:val="24"/>
          <w:szCs w:val="24"/>
        </w:rPr>
      </w:pPr>
      <w:r w:rsidRPr="002B598C">
        <w:rPr>
          <w:rFonts w:ascii="Arial" w:hAnsi="Arial" w:cs="Arial"/>
          <w:b/>
          <w:sz w:val="24"/>
          <w:szCs w:val="24"/>
        </w:rPr>
        <w:t>Visual Impairment</w:t>
      </w:r>
    </w:p>
    <w:p w14:paraId="3613345F" w14:textId="0FF6CD13" w:rsidR="00E5435E" w:rsidRPr="002B598C" w:rsidRDefault="00E5435E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 provides assessment of vision, adaptation of resources, direct teaching, training in mobility and independent living skills, use of specialist equipment, advice on adapting the learning environment and/or curriculum. </w:t>
      </w:r>
    </w:p>
    <w:p w14:paraId="68651817" w14:textId="56A3A222" w:rsidR="00E5435E" w:rsidRPr="002B598C" w:rsidRDefault="00E5435E" w:rsidP="002B598C">
      <w:pPr>
        <w:spacing w:after="0"/>
        <w:ind w:left="57" w:right="57"/>
        <w:rPr>
          <w:rFonts w:ascii="Arial" w:hAnsi="Arial" w:cs="Arial"/>
          <w:b/>
          <w:sz w:val="24"/>
          <w:szCs w:val="24"/>
        </w:rPr>
      </w:pPr>
    </w:p>
    <w:p w14:paraId="095A088B" w14:textId="77777777" w:rsidR="00E5435E" w:rsidRPr="002B598C" w:rsidRDefault="00E5435E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Training and support in the use of specialist equipment is also provided. </w:t>
      </w:r>
    </w:p>
    <w:p w14:paraId="39DCBFCA" w14:textId="7D900BEB" w:rsidR="00E5435E" w:rsidRPr="002B598C" w:rsidRDefault="00E5435E" w:rsidP="002B598C">
      <w:pPr>
        <w:spacing w:after="0"/>
        <w:ind w:left="57" w:right="57"/>
        <w:rPr>
          <w:rFonts w:ascii="Arial" w:hAnsi="Arial" w:cs="Arial"/>
          <w:bCs/>
          <w:sz w:val="24"/>
          <w:szCs w:val="24"/>
        </w:rPr>
      </w:pPr>
    </w:p>
    <w:p w14:paraId="64B68C56" w14:textId="7E4B28FA" w:rsidR="00E5435E" w:rsidRPr="002B598C" w:rsidRDefault="00E5435E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i/>
          <w:iCs/>
          <w:sz w:val="24"/>
          <w:szCs w:val="24"/>
        </w:rPr>
        <w:t xml:space="preserve">For both Deaf </w:t>
      </w:r>
      <w:r w:rsidR="004C0E6E" w:rsidRPr="002B598C">
        <w:rPr>
          <w:rFonts w:ascii="Arial" w:hAnsi="Arial" w:cs="Arial"/>
          <w:bCs/>
          <w:i/>
          <w:iCs/>
          <w:sz w:val="24"/>
          <w:szCs w:val="24"/>
        </w:rPr>
        <w:t>E</w:t>
      </w:r>
      <w:r w:rsidRPr="002B598C">
        <w:rPr>
          <w:rFonts w:ascii="Arial" w:hAnsi="Arial" w:cs="Arial"/>
          <w:bCs/>
          <w:i/>
          <w:iCs/>
          <w:sz w:val="24"/>
          <w:szCs w:val="24"/>
        </w:rPr>
        <w:t>ducation and Visual Impairment, referrals come mainly from NHS colleagues.  Should you wish to discuss anything regarding children/young people with sensory loss, or to request communication support, please call Barbara Burns, Educational Audiologist/Depute Head Teacher on 01382 438055 or email barbara.burns@dundeecity.gov.uk</w:t>
      </w:r>
      <w:r w:rsidRPr="002B598C">
        <w:rPr>
          <w:rFonts w:ascii="Arial" w:hAnsi="Arial" w:cs="Arial"/>
          <w:bCs/>
          <w:sz w:val="24"/>
          <w:szCs w:val="24"/>
        </w:rPr>
        <w:t xml:space="preserve"> </w:t>
      </w:r>
    </w:p>
    <w:p w14:paraId="68E43D2E" w14:textId="77777777" w:rsidR="002D4751" w:rsidRPr="002B598C" w:rsidRDefault="002D4751" w:rsidP="002B598C">
      <w:pPr>
        <w:pStyle w:val="ListParagraph"/>
        <w:spacing w:after="0" w:line="276" w:lineRule="auto"/>
        <w:ind w:left="57" w:right="57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809EFF" w14:textId="6AD14881" w:rsidR="0073210F" w:rsidRPr="002B598C" w:rsidRDefault="0073210F" w:rsidP="002B598C">
      <w:pPr>
        <w:pStyle w:val="ListParagraph"/>
        <w:numPr>
          <w:ilvl w:val="0"/>
          <w:numId w:val="13"/>
        </w:numPr>
        <w:spacing w:after="0" w:line="276" w:lineRule="auto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>Pupils for whom English as an Additional Language</w:t>
      </w:r>
    </w:p>
    <w:p w14:paraId="236074FB" w14:textId="78E9F02E" w:rsidR="0073210F" w:rsidRPr="002B598C" w:rsidRDefault="0073210F" w:rsidP="002B598C">
      <w:pPr>
        <w:pStyle w:val="ListParagraph"/>
        <w:spacing w:after="0"/>
        <w:ind w:right="57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>This specialism provides direct teaching; adaptation of mainstream materials; bilingual resources;</w:t>
      </w:r>
      <w:r w:rsidR="00DB3D7C" w:rsidRPr="002B598C">
        <w:rPr>
          <w:rFonts w:ascii="Arial" w:hAnsi="Arial" w:cs="Arial"/>
          <w:bCs/>
          <w:sz w:val="24"/>
          <w:szCs w:val="24"/>
        </w:rPr>
        <w:t xml:space="preserve"> </w:t>
      </w:r>
      <w:r w:rsidRPr="002B598C">
        <w:rPr>
          <w:rFonts w:ascii="Arial" w:hAnsi="Arial" w:cs="Arial"/>
          <w:bCs/>
          <w:sz w:val="24"/>
          <w:szCs w:val="24"/>
        </w:rPr>
        <w:t>a translation &amp; interpreting service; SQA ESOL examinations; community language exams in a range of languages; bilingual speech and language therapy and advice; and consultation in early years settings, primary and secondary schools.</w:t>
      </w:r>
      <w:r w:rsidRPr="002B598C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87A2720" w14:textId="77777777" w:rsidR="008A76E8" w:rsidRPr="002B598C" w:rsidRDefault="008A76E8" w:rsidP="002B598C">
      <w:pPr>
        <w:spacing w:after="0" w:line="276" w:lineRule="auto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</w:p>
    <w:p w14:paraId="15EEF23D" w14:textId="6028A078" w:rsidR="007711B3" w:rsidRPr="002B598C" w:rsidRDefault="008A76E8" w:rsidP="002B598C">
      <w:pPr>
        <w:pStyle w:val="ListParagraph"/>
        <w:numPr>
          <w:ilvl w:val="0"/>
          <w:numId w:val="13"/>
        </w:numPr>
        <w:spacing w:after="0" w:line="240" w:lineRule="auto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 xml:space="preserve">Home/Hospital Teaching </w:t>
      </w:r>
    </w:p>
    <w:p w14:paraId="363DE2C1" w14:textId="1AE39CB4" w:rsidR="001533CA" w:rsidRPr="002B598C" w:rsidRDefault="007711B3" w:rsidP="002B598C">
      <w:pPr>
        <w:pStyle w:val="ListParagraph"/>
        <w:spacing w:after="0" w:line="240" w:lineRule="auto"/>
        <w:ind w:right="57"/>
        <w:jc w:val="both"/>
        <w:rPr>
          <w:rFonts w:ascii="Arial" w:eastAsia="Calibri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 provides support for those pupils who are unable to attend school due to prolonged physical ill health. This support is available to children/young people who are </w:t>
      </w:r>
      <w:r w:rsidR="00A871A1" w:rsidRPr="002B598C">
        <w:rPr>
          <w:rFonts w:ascii="Arial" w:hAnsi="Arial" w:cs="Arial"/>
          <w:bCs/>
          <w:sz w:val="24"/>
          <w:szCs w:val="24"/>
        </w:rPr>
        <w:t>absent</w:t>
      </w:r>
      <w:r w:rsidR="00A871A1" w:rsidRPr="002B598C">
        <w:rPr>
          <w:bCs/>
        </w:rPr>
        <w:t xml:space="preserve"> </w:t>
      </w:r>
      <w:r w:rsidR="001533CA" w:rsidRPr="002B598C">
        <w:rPr>
          <w:rFonts w:ascii="Arial" w:eastAsia="Calibri" w:hAnsi="Arial" w:cs="Arial"/>
          <w:bCs/>
          <w:sz w:val="24"/>
          <w:szCs w:val="24"/>
        </w:rPr>
        <w:t xml:space="preserve">for a minimum of three weeks or more for medical reasons, </w:t>
      </w:r>
      <w:r w:rsidR="00DE1A58" w:rsidRPr="002B598C">
        <w:rPr>
          <w:rFonts w:ascii="Arial" w:eastAsia="Calibri" w:hAnsi="Arial" w:cs="Arial"/>
          <w:bCs/>
          <w:sz w:val="24"/>
          <w:szCs w:val="24"/>
        </w:rPr>
        <w:t>e.g.</w:t>
      </w:r>
      <w:r w:rsidR="001533CA" w:rsidRPr="002B598C">
        <w:rPr>
          <w:rFonts w:ascii="Arial" w:eastAsia="Calibri" w:hAnsi="Arial" w:cs="Arial"/>
          <w:bCs/>
          <w:sz w:val="24"/>
          <w:szCs w:val="24"/>
        </w:rPr>
        <w:t xml:space="preserve"> recovery from surgery, immobility after accidents.</w:t>
      </w:r>
    </w:p>
    <w:p w14:paraId="7F30E56B" w14:textId="77777777" w:rsidR="001533CA" w:rsidRPr="002B598C" w:rsidRDefault="001533CA" w:rsidP="002B598C">
      <w:pPr>
        <w:spacing w:after="0" w:line="240" w:lineRule="auto"/>
        <w:ind w:left="57" w:right="57"/>
        <w:jc w:val="both"/>
        <w:rPr>
          <w:rFonts w:ascii="Arial" w:eastAsia="Calibri" w:hAnsi="Arial" w:cs="Arial"/>
          <w:b/>
          <w:sz w:val="24"/>
          <w:szCs w:val="24"/>
        </w:rPr>
      </w:pPr>
    </w:p>
    <w:p w14:paraId="11DE3BE0" w14:textId="77777777" w:rsidR="001533CA" w:rsidRPr="002B598C" w:rsidRDefault="001533CA" w:rsidP="002B598C">
      <w:pPr>
        <w:spacing w:after="0" w:line="240" w:lineRule="auto"/>
        <w:ind w:left="57" w:right="57"/>
        <w:jc w:val="both"/>
        <w:rPr>
          <w:rFonts w:ascii="Arial" w:eastAsia="Calibri" w:hAnsi="Arial" w:cs="Arial"/>
          <w:b/>
          <w:sz w:val="24"/>
          <w:szCs w:val="24"/>
        </w:rPr>
      </w:pPr>
    </w:p>
    <w:p w14:paraId="65743B10" w14:textId="04537094" w:rsidR="00387816" w:rsidRPr="002B598C" w:rsidRDefault="001533CA" w:rsidP="002B598C">
      <w:pPr>
        <w:pStyle w:val="ListParagraph"/>
        <w:numPr>
          <w:ilvl w:val="0"/>
          <w:numId w:val="13"/>
        </w:numPr>
        <w:spacing w:after="0" w:line="276" w:lineRule="auto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>Elective Home Education (home schooling</w:t>
      </w:r>
      <w:r w:rsidR="00EF3865" w:rsidRPr="002B598C">
        <w:rPr>
          <w:rFonts w:ascii="Arial" w:eastAsia="Calibri" w:hAnsi="Arial" w:cs="Arial"/>
          <w:b/>
          <w:sz w:val="24"/>
          <w:szCs w:val="24"/>
        </w:rPr>
        <w:t>)</w:t>
      </w:r>
    </w:p>
    <w:p w14:paraId="4ED23BD3" w14:textId="77777777" w:rsidR="00387816" w:rsidRPr="002B598C" w:rsidRDefault="00387816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 provides assessment in relation to whether a request for home education should be agreed or not and is carried out by teachers in the service, along with The Principal Officer (Strategy &amp; Performance Team). Assessment reports are prepared and subsequent recommendations are made to the Executive Director, Children &amp; Families Service for a decision. </w:t>
      </w:r>
    </w:p>
    <w:p w14:paraId="3581A3F6" w14:textId="77777777" w:rsidR="008A76E8" w:rsidRPr="002B598C" w:rsidRDefault="008A76E8" w:rsidP="002B598C">
      <w:pPr>
        <w:pStyle w:val="ListParagraph"/>
        <w:spacing w:after="0" w:line="276" w:lineRule="auto"/>
        <w:ind w:left="57" w:right="5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85BF1C0" w14:textId="7047CFED" w:rsidR="0045016D" w:rsidRPr="002B598C" w:rsidRDefault="001533CA" w:rsidP="002B598C">
      <w:pPr>
        <w:pStyle w:val="ListParagraph"/>
        <w:numPr>
          <w:ilvl w:val="0"/>
          <w:numId w:val="13"/>
        </w:numPr>
        <w:spacing w:after="0"/>
        <w:ind w:right="57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 xml:space="preserve">Educational support for </w:t>
      </w:r>
      <w:r w:rsidR="008A76E8" w:rsidRPr="002B598C">
        <w:rPr>
          <w:rFonts w:ascii="Arial" w:eastAsia="Calibri" w:hAnsi="Arial" w:cs="Arial"/>
          <w:b/>
          <w:sz w:val="24"/>
          <w:szCs w:val="24"/>
        </w:rPr>
        <w:t xml:space="preserve">Looked After, </w:t>
      </w:r>
      <w:r w:rsidR="0094465F" w:rsidRPr="002B598C">
        <w:rPr>
          <w:rFonts w:ascii="Arial" w:eastAsia="Calibri" w:hAnsi="Arial" w:cs="Arial"/>
          <w:b/>
          <w:sz w:val="24"/>
          <w:szCs w:val="24"/>
        </w:rPr>
        <w:t xml:space="preserve">Care Experienced </w:t>
      </w:r>
      <w:r w:rsidRPr="002B598C">
        <w:rPr>
          <w:rFonts w:ascii="Arial" w:eastAsia="Calibri" w:hAnsi="Arial" w:cs="Arial"/>
          <w:b/>
          <w:sz w:val="24"/>
          <w:szCs w:val="24"/>
        </w:rPr>
        <w:t xml:space="preserve">children </w:t>
      </w:r>
      <w:r w:rsidR="008346BA" w:rsidRPr="002B598C">
        <w:rPr>
          <w:rFonts w:ascii="Arial" w:eastAsia="Calibri" w:hAnsi="Arial" w:cs="Arial"/>
          <w:b/>
          <w:sz w:val="24"/>
          <w:szCs w:val="24"/>
        </w:rPr>
        <w:t>and</w:t>
      </w:r>
      <w:r w:rsidRPr="002B598C">
        <w:rPr>
          <w:rFonts w:ascii="Arial" w:eastAsia="Calibri" w:hAnsi="Arial" w:cs="Arial"/>
          <w:b/>
          <w:sz w:val="24"/>
          <w:szCs w:val="24"/>
        </w:rPr>
        <w:t xml:space="preserve"> young people</w:t>
      </w:r>
    </w:p>
    <w:p w14:paraId="1E0C0DC4" w14:textId="77777777" w:rsidR="002B598C" w:rsidRPr="002B598C" w:rsidRDefault="0045016D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specialism, in consultation with social work colleagues and school staff, short-term, </w:t>
      </w:r>
      <w:r w:rsidR="008346BA" w:rsidRPr="002B598C">
        <w:rPr>
          <w:rFonts w:ascii="Arial" w:hAnsi="Arial" w:cs="Arial"/>
          <w:bCs/>
          <w:sz w:val="24"/>
          <w:szCs w:val="24"/>
        </w:rPr>
        <w:t xml:space="preserve">provides </w:t>
      </w:r>
      <w:r w:rsidRPr="002B598C">
        <w:rPr>
          <w:rFonts w:ascii="Arial" w:hAnsi="Arial" w:cs="Arial"/>
          <w:bCs/>
          <w:sz w:val="24"/>
          <w:szCs w:val="24"/>
        </w:rPr>
        <w:t>targeted educational support for children and young people whose education and care placement are at ris</w:t>
      </w:r>
      <w:r w:rsidR="002B598C" w:rsidRPr="002B598C">
        <w:rPr>
          <w:rFonts w:ascii="Arial" w:hAnsi="Arial" w:cs="Arial"/>
          <w:bCs/>
          <w:sz w:val="24"/>
          <w:szCs w:val="24"/>
        </w:rPr>
        <w:t>k.</w:t>
      </w:r>
    </w:p>
    <w:p w14:paraId="6CF8EC87" w14:textId="77777777" w:rsidR="002B598C" w:rsidRPr="002B598C" w:rsidRDefault="002B598C" w:rsidP="002B598C">
      <w:pPr>
        <w:spacing w:after="0"/>
        <w:ind w:left="720" w:right="57"/>
        <w:rPr>
          <w:rFonts w:ascii="Arial" w:hAnsi="Arial" w:cs="Arial"/>
          <w:bCs/>
          <w:sz w:val="24"/>
          <w:szCs w:val="24"/>
        </w:rPr>
      </w:pPr>
    </w:p>
    <w:p w14:paraId="4EA93CDB" w14:textId="77777777" w:rsidR="002B598C" w:rsidRPr="002B598C" w:rsidRDefault="002B598C" w:rsidP="002B598C">
      <w:pPr>
        <w:spacing w:after="0"/>
        <w:ind w:left="720" w:right="57"/>
        <w:rPr>
          <w:rFonts w:ascii="Arial" w:hAnsi="Arial" w:cs="Arial"/>
          <w:b/>
          <w:sz w:val="24"/>
          <w:szCs w:val="24"/>
        </w:rPr>
      </w:pPr>
    </w:p>
    <w:p w14:paraId="3D4692F0" w14:textId="77777777" w:rsidR="002B598C" w:rsidRPr="002B598C" w:rsidRDefault="002B598C" w:rsidP="002B598C">
      <w:pPr>
        <w:spacing w:after="0"/>
        <w:ind w:left="720" w:right="57"/>
        <w:rPr>
          <w:rFonts w:ascii="Arial" w:hAnsi="Arial" w:cs="Arial"/>
          <w:b/>
          <w:sz w:val="24"/>
          <w:szCs w:val="24"/>
        </w:rPr>
      </w:pPr>
    </w:p>
    <w:p w14:paraId="4E7B6805" w14:textId="6E637770" w:rsidR="00412A7C" w:rsidRPr="002B598C" w:rsidRDefault="00412A7C" w:rsidP="002B598C">
      <w:pPr>
        <w:pStyle w:val="ListParagraph"/>
        <w:numPr>
          <w:ilvl w:val="0"/>
          <w:numId w:val="13"/>
        </w:numPr>
        <w:spacing w:after="0"/>
        <w:ind w:right="57"/>
        <w:rPr>
          <w:rFonts w:ascii="Arial" w:hAnsi="Arial" w:cs="Arial"/>
          <w:b/>
          <w:sz w:val="24"/>
          <w:szCs w:val="24"/>
        </w:rPr>
      </w:pPr>
      <w:r w:rsidRPr="002B598C">
        <w:rPr>
          <w:rFonts w:ascii="Arial" w:hAnsi="Arial" w:cs="Arial"/>
          <w:b/>
          <w:sz w:val="24"/>
          <w:szCs w:val="24"/>
        </w:rPr>
        <w:lastRenderedPageBreak/>
        <w:t xml:space="preserve">Educational support for children/ young people whose behaviours are impacting on their ability to engage in learning and/or maintain their school placement </w:t>
      </w:r>
    </w:p>
    <w:p w14:paraId="3646D7E9" w14:textId="2FEEEA23" w:rsidR="00412A7C" w:rsidRPr="002B598C" w:rsidRDefault="00412A7C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 provides individualised support based on a mentoring methodology. Working collaboratively with schools, social work and Police, the aim is to re-engage young people. </w:t>
      </w:r>
    </w:p>
    <w:p w14:paraId="0CF150B5" w14:textId="77777777" w:rsidR="00412A7C" w:rsidRPr="002B598C" w:rsidRDefault="00412A7C" w:rsidP="002B598C">
      <w:pPr>
        <w:spacing w:after="0"/>
        <w:ind w:left="777" w:right="57"/>
        <w:jc w:val="both"/>
        <w:rPr>
          <w:rFonts w:ascii="Arial" w:hAnsi="Arial" w:cs="Arial"/>
          <w:b/>
          <w:sz w:val="24"/>
          <w:szCs w:val="24"/>
        </w:rPr>
      </w:pPr>
    </w:p>
    <w:p w14:paraId="66162132" w14:textId="77777777" w:rsidR="00412A7C" w:rsidRPr="002B598C" w:rsidRDefault="00412A7C" w:rsidP="002B598C">
      <w:pPr>
        <w:spacing w:after="0"/>
        <w:ind w:left="777" w:right="57"/>
        <w:jc w:val="both"/>
        <w:rPr>
          <w:rFonts w:ascii="Arial" w:hAnsi="Arial" w:cs="Arial"/>
          <w:b/>
          <w:sz w:val="24"/>
          <w:szCs w:val="24"/>
        </w:rPr>
      </w:pPr>
    </w:p>
    <w:p w14:paraId="1515C713" w14:textId="77777777" w:rsidR="00412A7C" w:rsidRPr="002B598C" w:rsidRDefault="00412A7C" w:rsidP="002B598C">
      <w:pPr>
        <w:spacing w:after="0"/>
        <w:ind w:left="777" w:right="57"/>
        <w:jc w:val="both"/>
        <w:rPr>
          <w:rFonts w:ascii="Arial" w:hAnsi="Arial" w:cs="Arial"/>
          <w:b/>
          <w:sz w:val="24"/>
          <w:szCs w:val="24"/>
        </w:rPr>
      </w:pPr>
    </w:p>
    <w:p w14:paraId="204BD152" w14:textId="4E1EF7D0" w:rsidR="0045016D" w:rsidRPr="002B598C" w:rsidRDefault="00AC0CB1" w:rsidP="002B598C">
      <w:pPr>
        <w:pStyle w:val="ListParagraph"/>
        <w:numPr>
          <w:ilvl w:val="0"/>
          <w:numId w:val="13"/>
        </w:numPr>
        <w:spacing w:after="0"/>
        <w:ind w:right="57"/>
        <w:jc w:val="both"/>
        <w:rPr>
          <w:rFonts w:ascii="Arial" w:eastAsia="Calibri" w:hAnsi="Arial" w:cs="Arial"/>
          <w:b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>Traveller</w:t>
      </w:r>
      <w:r w:rsidR="0094465F" w:rsidRPr="002B598C">
        <w:rPr>
          <w:rFonts w:ascii="Arial" w:eastAsia="Calibri" w:hAnsi="Arial" w:cs="Arial"/>
          <w:b/>
          <w:sz w:val="24"/>
          <w:szCs w:val="24"/>
        </w:rPr>
        <w:t>*</w:t>
      </w:r>
      <w:r w:rsidRPr="002B598C">
        <w:rPr>
          <w:rFonts w:ascii="Arial" w:eastAsia="Calibri" w:hAnsi="Arial" w:cs="Arial"/>
          <w:b/>
          <w:sz w:val="24"/>
          <w:szCs w:val="24"/>
        </w:rPr>
        <w:t xml:space="preserve"> E</w:t>
      </w:r>
      <w:r w:rsidR="001533CA" w:rsidRPr="002B598C">
        <w:rPr>
          <w:rFonts w:ascii="Arial" w:eastAsia="Calibri" w:hAnsi="Arial" w:cs="Arial"/>
          <w:b/>
          <w:sz w:val="24"/>
          <w:szCs w:val="24"/>
        </w:rPr>
        <w:t>ducation</w:t>
      </w:r>
    </w:p>
    <w:p w14:paraId="2BCDDF45" w14:textId="33013535" w:rsidR="00554D71" w:rsidRPr="002B598C" w:rsidRDefault="00554D71" w:rsidP="002B598C">
      <w:pPr>
        <w:pStyle w:val="ListParagraph"/>
        <w:spacing w:after="0" w:line="276" w:lineRule="auto"/>
        <w:ind w:right="57"/>
        <w:jc w:val="both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>This specialism provides educational support for Traveller children/young people who are experiencing or have experienced interrupted learning due to their mobile lifestyle</w:t>
      </w:r>
      <w:r w:rsidR="00157CE1" w:rsidRPr="002B598C">
        <w:rPr>
          <w:rFonts w:ascii="Arial" w:hAnsi="Arial" w:cs="Arial"/>
          <w:bCs/>
          <w:sz w:val="24"/>
          <w:szCs w:val="24"/>
        </w:rPr>
        <w:t xml:space="preserve">. </w:t>
      </w:r>
      <w:r w:rsidRPr="002B598C">
        <w:rPr>
          <w:rFonts w:ascii="Arial" w:hAnsi="Arial" w:cs="Arial"/>
          <w:bCs/>
          <w:sz w:val="24"/>
          <w:szCs w:val="24"/>
        </w:rPr>
        <w:t xml:space="preserve">Parents /carers are also provided with practical advice and support. </w:t>
      </w:r>
    </w:p>
    <w:p w14:paraId="52F882C9" w14:textId="040821A7" w:rsidR="006A3C59" w:rsidRPr="002B598C" w:rsidRDefault="00157CE1" w:rsidP="002B598C">
      <w:pPr>
        <w:pStyle w:val="ListParagraph"/>
        <w:spacing w:after="0" w:line="276" w:lineRule="auto"/>
        <w:ind w:right="57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2B598C">
        <w:rPr>
          <w:rFonts w:ascii="Arial" w:eastAsia="Calibri" w:hAnsi="Arial" w:cs="Arial"/>
          <w:bCs/>
          <w:i/>
          <w:sz w:val="24"/>
          <w:szCs w:val="24"/>
        </w:rPr>
        <w:t>*P</w:t>
      </w:r>
      <w:r w:rsidR="0094465F" w:rsidRPr="002B598C">
        <w:rPr>
          <w:rFonts w:ascii="Arial" w:eastAsia="Calibri" w:hAnsi="Arial" w:cs="Arial"/>
          <w:bCs/>
          <w:i/>
          <w:sz w:val="24"/>
          <w:szCs w:val="24"/>
        </w:rPr>
        <w:t xml:space="preserve">lease note: the term ‘Traveller’ is used to refer collectively to those with a mobile lifestyle and/or culture, including, but not exclusively, European Roma, Scottish Gypsy/Travellers and Showpeople or Showmen. </w:t>
      </w:r>
    </w:p>
    <w:p w14:paraId="1A8A368C" w14:textId="77777777" w:rsidR="000132F1" w:rsidRPr="002B598C" w:rsidRDefault="000132F1" w:rsidP="002B598C">
      <w:pPr>
        <w:pStyle w:val="ListParagraph"/>
        <w:spacing w:after="0" w:line="276" w:lineRule="auto"/>
        <w:ind w:left="57" w:right="57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7EF481C" w14:textId="77777777" w:rsidR="002B598C" w:rsidRDefault="00990781" w:rsidP="002B598C">
      <w:pPr>
        <w:pStyle w:val="ListParagraph"/>
        <w:numPr>
          <w:ilvl w:val="0"/>
          <w:numId w:val="13"/>
        </w:numPr>
        <w:spacing w:after="0"/>
        <w:ind w:right="57"/>
        <w:rPr>
          <w:rFonts w:ascii="Arial" w:hAnsi="Arial" w:cs="Arial"/>
          <w:b/>
          <w:sz w:val="24"/>
          <w:szCs w:val="24"/>
        </w:rPr>
      </w:pPr>
      <w:r w:rsidRPr="002B598C">
        <w:rPr>
          <w:rFonts w:ascii="Arial" w:hAnsi="Arial" w:cs="Arial"/>
          <w:b/>
          <w:sz w:val="24"/>
          <w:szCs w:val="24"/>
        </w:rPr>
        <w:t xml:space="preserve">Emotionally Based School Avoidance (EBSA) </w:t>
      </w:r>
    </w:p>
    <w:p w14:paraId="2C5CCD4F" w14:textId="25B9E768" w:rsidR="00990781" w:rsidRPr="002B598C" w:rsidRDefault="00990781" w:rsidP="002B598C">
      <w:pPr>
        <w:pStyle w:val="ListParagraph"/>
        <w:spacing w:after="0"/>
        <w:ind w:right="57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 xml:space="preserve">This specialism provides educational support, via the AIM Programme, for young people of secondary age who are unable to attend school due to significant anxiety and social communication needs. </w:t>
      </w:r>
    </w:p>
    <w:p w14:paraId="7F3D0CC3" w14:textId="7309191B" w:rsidR="00990781" w:rsidRPr="002B598C" w:rsidRDefault="00990781" w:rsidP="002B598C">
      <w:pPr>
        <w:spacing w:after="0"/>
        <w:ind w:left="57" w:right="57"/>
        <w:rPr>
          <w:b/>
        </w:rPr>
      </w:pPr>
    </w:p>
    <w:p w14:paraId="5311D69F" w14:textId="77777777" w:rsidR="002B598C" w:rsidRPr="002B598C" w:rsidRDefault="001533CA" w:rsidP="002B598C">
      <w:pPr>
        <w:pStyle w:val="ListParagraph"/>
        <w:numPr>
          <w:ilvl w:val="0"/>
          <w:numId w:val="13"/>
        </w:numPr>
        <w:spacing w:after="0" w:line="276" w:lineRule="auto"/>
        <w:ind w:right="57"/>
        <w:jc w:val="both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eastAsia="Calibri" w:hAnsi="Arial" w:cs="Arial"/>
          <w:b/>
          <w:sz w:val="24"/>
          <w:szCs w:val="24"/>
        </w:rPr>
        <w:t xml:space="preserve">Gaelic Medium </w:t>
      </w:r>
      <w:r w:rsidR="006C3B17" w:rsidRPr="002B598C">
        <w:rPr>
          <w:rFonts w:ascii="Arial" w:eastAsia="Calibri" w:hAnsi="Arial" w:cs="Arial"/>
          <w:b/>
          <w:sz w:val="24"/>
          <w:szCs w:val="24"/>
        </w:rPr>
        <w:t xml:space="preserve">Primary </w:t>
      </w:r>
      <w:r w:rsidRPr="002B598C">
        <w:rPr>
          <w:rFonts w:ascii="Arial" w:eastAsia="Calibri" w:hAnsi="Arial" w:cs="Arial"/>
          <w:b/>
          <w:sz w:val="24"/>
          <w:szCs w:val="24"/>
        </w:rPr>
        <w:t>Education</w:t>
      </w:r>
      <w:r w:rsidR="006C3B17" w:rsidRPr="002B598C">
        <w:rPr>
          <w:rFonts w:ascii="Arial" w:eastAsia="Calibri" w:hAnsi="Arial" w:cs="Arial"/>
          <w:b/>
          <w:sz w:val="24"/>
          <w:szCs w:val="24"/>
        </w:rPr>
        <w:t xml:space="preserve"> (GMPE)</w:t>
      </w:r>
      <w:r w:rsidR="008A76E8" w:rsidRPr="002B598C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0BD9088" w14:textId="785AEBB7" w:rsidR="006A3C59" w:rsidRPr="002B598C" w:rsidRDefault="006C3B17" w:rsidP="00C30C4C">
      <w:pPr>
        <w:pStyle w:val="ListParagraph"/>
        <w:spacing w:after="0" w:line="276" w:lineRule="auto"/>
        <w:ind w:right="57"/>
        <w:jc w:val="both"/>
        <w:rPr>
          <w:rFonts w:ascii="Arial" w:hAnsi="Arial" w:cs="Arial"/>
          <w:bCs/>
          <w:sz w:val="24"/>
          <w:szCs w:val="24"/>
        </w:rPr>
      </w:pPr>
      <w:r w:rsidRPr="002B598C">
        <w:rPr>
          <w:rFonts w:ascii="Arial" w:hAnsi="Arial" w:cs="Arial"/>
          <w:bCs/>
          <w:sz w:val="24"/>
          <w:szCs w:val="24"/>
        </w:rPr>
        <w:t>GMPE is an option within Scottish schools that gives children and young people the opportunity to become proficient in both Gaelic and English. Parents of a child who is under school age and has not commenced attendance at a Primary school, have the right to request an assessment of the need for GMPE in Dundee. Initial Assessments are undertaken by AIS. Parents receive a written response within six weeks. If the Initial Assessment finds potential demand, AIS carries out a Full Assessment. Within ten weeks, the Full Assessment report will be completed. The report will set out Dundee City Council’s decision; its reasons for reaching the decision and when it intends to commence GMPE, if this decision has been reached.</w:t>
      </w:r>
    </w:p>
    <w:p w14:paraId="72431E8D" w14:textId="77777777" w:rsidR="00990781" w:rsidRPr="002B598C" w:rsidRDefault="00990781" w:rsidP="00412A7C">
      <w:pPr>
        <w:spacing w:after="200" w:line="276" w:lineRule="auto"/>
        <w:ind w:left="72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67D9A80" w14:textId="41DCE427" w:rsidR="00AC0CB1" w:rsidRPr="00AC0CB1" w:rsidRDefault="00AC0CB1">
      <w:pPr>
        <w:rPr>
          <w:rFonts w:ascii="Arial" w:hAnsi="Arial" w:cs="Arial"/>
          <w:b/>
          <w:sz w:val="24"/>
          <w:szCs w:val="24"/>
          <w:u w:val="single"/>
        </w:rPr>
      </w:pPr>
      <w:r w:rsidRPr="00AC0CB1">
        <w:rPr>
          <w:rFonts w:ascii="Arial" w:hAnsi="Arial" w:cs="Arial"/>
          <w:b/>
          <w:sz w:val="24"/>
          <w:szCs w:val="24"/>
          <w:u w:val="single"/>
        </w:rPr>
        <w:t>Contact details:</w:t>
      </w:r>
    </w:p>
    <w:p w14:paraId="1008EF9C" w14:textId="24246E83" w:rsidR="00AC0CB1" w:rsidRDefault="00AC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Accessibility &amp; Inclusion Service is based at St Paul’s RC Academy </w:t>
      </w:r>
      <w:r w:rsidR="00C30C4C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St Ninian’s RC Primary School. </w:t>
      </w:r>
    </w:p>
    <w:p w14:paraId="06FB8E27" w14:textId="049B8A33" w:rsidR="00412A7C" w:rsidRPr="006A3C59" w:rsidRDefault="00AC0CB1" w:rsidP="00412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6C3B1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747FA" w:rsidRPr="00880F79">
          <w:rPr>
            <w:rStyle w:val="Hyperlink"/>
            <w:rFonts w:ascii="Arial" w:hAnsi="Arial" w:cs="Arial"/>
          </w:rPr>
          <w:t>accessibility.inclusion@dundeecity.gov.uk</w:t>
        </w:r>
      </w:hyperlink>
      <w:r w:rsidR="00F747FA">
        <w:t xml:space="preserve"> </w:t>
      </w:r>
      <w:r w:rsidR="00412A7C">
        <w:tab/>
      </w:r>
      <w:r w:rsidR="00412A7C">
        <w:tab/>
      </w:r>
      <w:r w:rsidR="00C30C4C">
        <w:tab/>
      </w:r>
      <w:r w:rsidR="00C30C4C">
        <w:tab/>
      </w:r>
      <w:r w:rsidR="00C30C4C">
        <w:tab/>
      </w:r>
      <w:r w:rsidR="00412A7C" w:rsidRPr="006A3C59">
        <w:rPr>
          <w:rFonts w:ascii="Arial" w:hAnsi="Arial" w:cs="Arial"/>
          <w:sz w:val="24"/>
          <w:szCs w:val="24"/>
        </w:rPr>
        <w:t>Phone: 01382 438099</w:t>
      </w:r>
    </w:p>
    <w:p w14:paraId="0170147B" w14:textId="7B892098" w:rsidR="009B768B" w:rsidRDefault="009B768B"/>
    <w:p w14:paraId="146831CA" w14:textId="77777777" w:rsidR="00880F79" w:rsidRPr="00880F79" w:rsidRDefault="00880F79">
      <w:pPr>
        <w:rPr>
          <w:rFonts w:ascii="Arial" w:hAnsi="Arial" w:cs="Arial"/>
        </w:rPr>
      </w:pPr>
    </w:p>
    <w:sectPr w:rsidR="00880F79" w:rsidRPr="00880F79" w:rsidSect="00880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649D" w14:textId="77777777" w:rsidR="00372AA6" w:rsidRDefault="00372AA6" w:rsidP="00595AE8">
      <w:pPr>
        <w:spacing w:after="0" w:line="240" w:lineRule="auto"/>
      </w:pPr>
      <w:r>
        <w:separator/>
      </w:r>
    </w:p>
  </w:endnote>
  <w:endnote w:type="continuationSeparator" w:id="0">
    <w:p w14:paraId="11ED076C" w14:textId="77777777" w:rsidR="00372AA6" w:rsidRDefault="00372AA6" w:rsidP="005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5FAE" w14:textId="77777777" w:rsidR="002B598C" w:rsidRDefault="002B5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1842" w14:textId="77777777" w:rsidR="002B598C" w:rsidRDefault="002B5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C489" w14:textId="77777777" w:rsidR="002B598C" w:rsidRDefault="002B5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912E" w14:textId="77777777" w:rsidR="00372AA6" w:rsidRDefault="00372AA6" w:rsidP="00595AE8">
      <w:pPr>
        <w:spacing w:after="0" w:line="240" w:lineRule="auto"/>
      </w:pPr>
      <w:r>
        <w:separator/>
      </w:r>
    </w:p>
  </w:footnote>
  <w:footnote w:type="continuationSeparator" w:id="0">
    <w:p w14:paraId="06D6BA29" w14:textId="77777777" w:rsidR="00372AA6" w:rsidRDefault="00372AA6" w:rsidP="0059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25B9" w14:textId="77777777" w:rsidR="002B598C" w:rsidRDefault="002B5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AD7C" w14:textId="5D580C3F" w:rsidR="00595AE8" w:rsidRDefault="00595AE8" w:rsidP="00595AE8">
    <w:pPr>
      <w:pStyle w:val="Header"/>
      <w:jc w:val="center"/>
    </w:pPr>
    <w:r>
      <w:rPr>
        <w:rFonts w:ascii="Arial" w:hAnsi="Arial" w:cs="Arial"/>
        <w:noProof/>
        <w:lang w:eastAsia="en-GB"/>
      </w:rPr>
      <w:drawing>
        <wp:inline distT="0" distB="0" distL="0" distR="0" wp14:anchorId="77350BB0" wp14:editId="6E03F217">
          <wp:extent cx="4659549" cy="993239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78" cy="99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C7605B" w14:textId="77777777" w:rsidR="00595AE8" w:rsidRDefault="00595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4224" w14:textId="77777777" w:rsidR="002B598C" w:rsidRDefault="002B5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876"/>
    <w:multiLevelType w:val="hybridMultilevel"/>
    <w:tmpl w:val="60DA28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46C5"/>
    <w:multiLevelType w:val="hybridMultilevel"/>
    <w:tmpl w:val="7960E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53F0E"/>
    <w:multiLevelType w:val="hybridMultilevel"/>
    <w:tmpl w:val="E2185914"/>
    <w:lvl w:ilvl="0" w:tplc="EB8E57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78D"/>
    <w:multiLevelType w:val="hybridMultilevel"/>
    <w:tmpl w:val="4B0ED1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323"/>
    <w:multiLevelType w:val="hybridMultilevel"/>
    <w:tmpl w:val="D02471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6C5A"/>
    <w:multiLevelType w:val="hybridMultilevel"/>
    <w:tmpl w:val="F8742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E7C76"/>
    <w:multiLevelType w:val="hybridMultilevel"/>
    <w:tmpl w:val="382C5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2AC0"/>
    <w:multiLevelType w:val="hybridMultilevel"/>
    <w:tmpl w:val="94924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30CA0"/>
    <w:multiLevelType w:val="hybridMultilevel"/>
    <w:tmpl w:val="2F9A9F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D7764B8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04F"/>
    <w:multiLevelType w:val="hybridMultilevel"/>
    <w:tmpl w:val="802217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294B"/>
    <w:multiLevelType w:val="hybridMultilevel"/>
    <w:tmpl w:val="4E0CA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32B67"/>
    <w:multiLevelType w:val="hybridMultilevel"/>
    <w:tmpl w:val="9EB27A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F42F4"/>
    <w:multiLevelType w:val="hybridMultilevel"/>
    <w:tmpl w:val="AEA8CF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6FCF2E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6417">
    <w:abstractNumId w:val="2"/>
  </w:num>
  <w:num w:numId="2" w16cid:durableId="416219904">
    <w:abstractNumId w:val="3"/>
  </w:num>
  <w:num w:numId="3" w16cid:durableId="1412310703">
    <w:abstractNumId w:val="1"/>
  </w:num>
  <w:num w:numId="4" w16cid:durableId="1601841259">
    <w:abstractNumId w:val="9"/>
  </w:num>
  <w:num w:numId="5" w16cid:durableId="1434744183">
    <w:abstractNumId w:val="0"/>
  </w:num>
  <w:num w:numId="6" w16cid:durableId="1776513794">
    <w:abstractNumId w:val="11"/>
  </w:num>
  <w:num w:numId="7" w16cid:durableId="1421023936">
    <w:abstractNumId w:val="12"/>
  </w:num>
  <w:num w:numId="8" w16cid:durableId="26487244">
    <w:abstractNumId w:val="7"/>
  </w:num>
  <w:num w:numId="9" w16cid:durableId="907501791">
    <w:abstractNumId w:val="5"/>
  </w:num>
  <w:num w:numId="10" w16cid:durableId="41180650">
    <w:abstractNumId w:val="6"/>
  </w:num>
  <w:num w:numId="11" w16cid:durableId="85880687">
    <w:abstractNumId w:val="8"/>
  </w:num>
  <w:num w:numId="12" w16cid:durableId="186450887">
    <w:abstractNumId w:val="4"/>
  </w:num>
  <w:num w:numId="13" w16cid:durableId="4863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CA"/>
    <w:rsid w:val="000132F1"/>
    <w:rsid w:val="000A7646"/>
    <w:rsid w:val="000E03AC"/>
    <w:rsid w:val="001533CA"/>
    <w:rsid w:val="00157CE1"/>
    <w:rsid w:val="00164A2E"/>
    <w:rsid w:val="001A49B5"/>
    <w:rsid w:val="001B7CC6"/>
    <w:rsid w:val="002B598C"/>
    <w:rsid w:val="002D4751"/>
    <w:rsid w:val="0032289D"/>
    <w:rsid w:val="003413CC"/>
    <w:rsid w:val="00372AA6"/>
    <w:rsid w:val="00387816"/>
    <w:rsid w:val="003D162E"/>
    <w:rsid w:val="00412A7C"/>
    <w:rsid w:val="00436205"/>
    <w:rsid w:val="0045016D"/>
    <w:rsid w:val="004C0E6E"/>
    <w:rsid w:val="00523BD4"/>
    <w:rsid w:val="0054462B"/>
    <w:rsid w:val="005458F6"/>
    <w:rsid w:val="0055219A"/>
    <w:rsid w:val="00554D71"/>
    <w:rsid w:val="00595AE8"/>
    <w:rsid w:val="00600275"/>
    <w:rsid w:val="006565CE"/>
    <w:rsid w:val="00673690"/>
    <w:rsid w:val="006911F9"/>
    <w:rsid w:val="00694249"/>
    <w:rsid w:val="006A3C59"/>
    <w:rsid w:val="006C3B17"/>
    <w:rsid w:val="007176F2"/>
    <w:rsid w:val="0073210F"/>
    <w:rsid w:val="007711B3"/>
    <w:rsid w:val="008343A0"/>
    <w:rsid w:val="008346BA"/>
    <w:rsid w:val="00880F79"/>
    <w:rsid w:val="00882A48"/>
    <w:rsid w:val="00886B24"/>
    <w:rsid w:val="008A76E8"/>
    <w:rsid w:val="008E1F7B"/>
    <w:rsid w:val="008E26DB"/>
    <w:rsid w:val="00915F30"/>
    <w:rsid w:val="0094465F"/>
    <w:rsid w:val="009528EB"/>
    <w:rsid w:val="00970AC4"/>
    <w:rsid w:val="00990781"/>
    <w:rsid w:val="009B1128"/>
    <w:rsid w:val="009B768B"/>
    <w:rsid w:val="00A6782A"/>
    <w:rsid w:val="00A70E4D"/>
    <w:rsid w:val="00A871A1"/>
    <w:rsid w:val="00A9567E"/>
    <w:rsid w:val="00AC0CB1"/>
    <w:rsid w:val="00AD70F3"/>
    <w:rsid w:val="00B75F8A"/>
    <w:rsid w:val="00BC0485"/>
    <w:rsid w:val="00C0258A"/>
    <w:rsid w:val="00C30C4C"/>
    <w:rsid w:val="00C44091"/>
    <w:rsid w:val="00C578AE"/>
    <w:rsid w:val="00C66ADB"/>
    <w:rsid w:val="00CF64B0"/>
    <w:rsid w:val="00D90F85"/>
    <w:rsid w:val="00DB3D7C"/>
    <w:rsid w:val="00DE1A58"/>
    <w:rsid w:val="00E5435E"/>
    <w:rsid w:val="00EF3865"/>
    <w:rsid w:val="00F35A3F"/>
    <w:rsid w:val="00F747FA"/>
    <w:rsid w:val="00FA31EF"/>
    <w:rsid w:val="00F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A7777"/>
  <w15:chartTrackingRefBased/>
  <w15:docId w15:val="{B62EBEEA-9BFF-4E34-BC62-1FBA15E9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3C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3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47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E8"/>
  </w:style>
  <w:style w:type="paragraph" w:styleId="Footer">
    <w:name w:val="footer"/>
    <w:basedOn w:val="Normal"/>
    <w:link w:val="FooterChar"/>
    <w:uiPriority w:val="99"/>
    <w:unhideWhenUsed/>
    <w:rsid w:val="0059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E8"/>
  </w:style>
  <w:style w:type="paragraph" w:styleId="ListParagraph">
    <w:name w:val="List Paragraph"/>
    <w:basedOn w:val="Normal"/>
    <w:uiPriority w:val="34"/>
    <w:qFormat/>
    <w:rsid w:val="008A76E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CC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C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essibility.inclusion@dundeecity.gov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B8E1-0B4F-4C47-9231-ECFBC6D6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king</dc:creator>
  <cp:keywords/>
  <dc:description/>
  <cp:lastModifiedBy>Janette Kerr</cp:lastModifiedBy>
  <cp:revision>2</cp:revision>
  <dcterms:created xsi:type="dcterms:W3CDTF">2023-03-27T14:42:00Z</dcterms:created>
  <dcterms:modified xsi:type="dcterms:W3CDTF">2023-03-27T14:42:00Z</dcterms:modified>
</cp:coreProperties>
</file>