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319" w:rsidRDefault="00FF0433">
      <w:pPr>
        <w:spacing w:after="0"/>
        <w:ind w:left="64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876550" cy="819150"/>
            <wp:effectExtent l="0" t="0" r="0" b="0"/>
            <wp:docPr id="88" name="Pictur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Picture 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</w:t>
      </w:r>
    </w:p>
    <w:p w:rsidR="00601319" w:rsidRDefault="00FF0433">
      <w:pPr>
        <w:spacing w:after="0"/>
        <w:ind w:left="67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01319" w:rsidRDefault="00FF0433">
      <w:pPr>
        <w:spacing w:after="5" w:line="249" w:lineRule="auto"/>
        <w:ind w:left="106" w:hanging="10"/>
        <w:jc w:val="both"/>
      </w:pPr>
      <w:r>
        <w:rPr>
          <w:rFonts w:ascii="Arial" w:eastAsia="Arial" w:hAnsi="Arial" w:cs="Arial"/>
        </w:rPr>
        <w:t xml:space="preserve">Town and Country Planning (Scotland) Act as amended by the Planning </w:t>
      </w:r>
      <w:proofErr w:type="spellStart"/>
      <w:r>
        <w:rPr>
          <w:rFonts w:ascii="Arial" w:eastAsia="Arial" w:hAnsi="Arial" w:cs="Arial"/>
        </w:rPr>
        <w:t>Etc</w:t>
      </w:r>
      <w:proofErr w:type="spellEnd"/>
      <w:r>
        <w:rPr>
          <w:rFonts w:ascii="Arial" w:eastAsia="Arial" w:hAnsi="Arial" w:cs="Arial"/>
        </w:rPr>
        <w:t xml:space="preserve"> (Scotland) Act 2006, </w:t>
      </w:r>
    </w:p>
    <w:p w:rsidR="00601319" w:rsidRDefault="00FF0433">
      <w:pPr>
        <w:spacing w:after="0"/>
        <w:ind w:left="9"/>
        <w:jc w:val="center"/>
      </w:pPr>
      <w:r>
        <w:rPr>
          <w:rFonts w:ascii="Arial" w:eastAsia="Arial" w:hAnsi="Arial" w:cs="Arial"/>
        </w:rPr>
        <w:t xml:space="preserve">Section 27B </w:t>
      </w:r>
    </w:p>
    <w:p w:rsidR="00601319" w:rsidRDefault="00FF0433">
      <w:pPr>
        <w:spacing w:after="0"/>
        <w:ind w:left="6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601319" w:rsidRDefault="00FF0433">
      <w:pPr>
        <w:spacing w:after="0"/>
        <w:ind w:left="4"/>
        <w:jc w:val="center"/>
      </w:pPr>
      <w:r>
        <w:rPr>
          <w:rFonts w:ascii="Arial" w:eastAsia="Arial" w:hAnsi="Arial" w:cs="Arial"/>
          <w:b/>
        </w:rPr>
        <w:t xml:space="preserve">NOTICE OF COMPLETION OF DEVELOPMENT </w:t>
      </w:r>
    </w:p>
    <w:p w:rsidR="00601319" w:rsidRDefault="00FF0433">
      <w:pPr>
        <w:spacing w:after="0"/>
        <w:ind w:left="67"/>
        <w:jc w:val="center"/>
      </w:pPr>
      <w:r>
        <w:rPr>
          <w:rFonts w:ascii="Arial" w:eastAsia="Arial" w:hAnsi="Arial" w:cs="Arial"/>
        </w:rPr>
        <w:t xml:space="preserve"> </w:t>
      </w:r>
    </w:p>
    <w:p w:rsidR="00601319" w:rsidRDefault="00FF0433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There is a legal requirement on the person who completes this development to indicate the date of completion on this form.  Please return the form to the address below as soon as practicable </w:t>
      </w:r>
      <w:proofErr w:type="gramStart"/>
      <w:r>
        <w:rPr>
          <w:rFonts w:ascii="Arial" w:eastAsia="Arial" w:hAnsi="Arial" w:cs="Arial"/>
        </w:rPr>
        <w:t>after  the</w:t>
      </w:r>
      <w:proofErr w:type="gramEnd"/>
      <w:r>
        <w:rPr>
          <w:rFonts w:ascii="Arial" w:eastAsia="Arial" w:hAnsi="Arial" w:cs="Arial"/>
        </w:rPr>
        <w:t xml:space="preserve"> development concerned has been completed. </w:t>
      </w:r>
    </w:p>
    <w:p w:rsidR="00601319" w:rsidRDefault="00FF0433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01319" w:rsidRDefault="00FF0433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>If the pe</w:t>
      </w:r>
      <w:r>
        <w:rPr>
          <w:rFonts w:ascii="Arial" w:eastAsia="Arial" w:hAnsi="Arial" w:cs="Arial"/>
        </w:rPr>
        <w:t xml:space="preserve">rson in receipt of the application Decision Notice is not the person who completes the development please inform them of this requirement. </w:t>
      </w:r>
    </w:p>
    <w:p w:rsidR="00601319" w:rsidRDefault="00FF0433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01319" w:rsidRDefault="00FF0433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01319" w:rsidRDefault="00FF0433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It is advisable to keep a copy of the completed form and attach it to the Decision Notice. </w:t>
      </w:r>
    </w:p>
    <w:p w:rsidR="00601319" w:rsidRDefault="00FF0433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601319" w:rsidRDefault="00FF0433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601319" w:rsidRDefault="00FF0433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601319" w:rsidRDefault="00FF0433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601319" w:rsidRDefault="00FF0433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Reference Number of planning application to which this Notice relates </w:t>
      </w:r>
      <w:r>
        <w:rPr>
          <w:rFonts w:ascii="Arial" w:eastAsia="Arial" w:hAnsi="Arial" w:cs="Arial"/>
        </w:rPr>
        <w:t>…………………………</w:t>
      </w:r>
      <w:r>
        <w:rPr>
          <w:rFonts w:ascii="Arial" w:eastAsia="Arial" w:hAnsi="Arial" w:cs="Arial"/>
          <w:b/>
        </w:rPr>
        <w:t xml:space="preserve"> </w:t>
      </w:r>
    </w:p>
    <w:p w:rsidR="00601319" w:rsidRDefault="00FF0433">
      <w:pPr>
        <w:spacing w:after="10"/>
      </w:pPr>
      <w:r>
        <w:rPr>
          <w:rFonts w:ascii="Arial" w:eastAsia="Arial" w:hAnsi="Arial" w:cs="Arial"/>
          <w:b/>
        </w:rPr>
        <w:t xml:space="preserve"> </w:t>
      </w:r>
    </w:p>
    <w:p w:rsidR="00601319" w:rsidRDefault="00FF0433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Date of Decision </w:t>
      </w:r>
      <w:proofErr w:type="gramStart"/>
      <w:r>
        <w:rPr>
          <w:rFonts w:ascii="Arial" w:eastAsia="Arial" w:hAnsi="Arial" w:cs="Arial"/>
          <w:b/>
        </w:rPr>
        <w:t xml:space="preserve">Notice </w:t>
      </w:r>
      <w:r>
        <w:rPr>
          <w:rFonts w:ascii="Arial" w:eastAsia="Arial" w:hAnsi="Arial" w:cs="Arial"/>
          <w:sz w:val="18"/>
        </w:rPr>
        <w:t>:</w:t>
      </w:r>
      <w:proofErr w:type="gramEnd"/>
      <w:r>
        <w:rPr>
          <w:rFonts w:ascii="Arial" w:eastAsia="Arial" w:hAnsi="Arial" w:cs="Arial"/>
          <w:sz w:val="18"/>
        </w:rPr>
        <w:t xml:space="preserve"> ………………………………..</w:t>
      </w:r>
      <w:r>
        <w:rPr>
          <w:rFonts w:ascii="Arial" w:eastAsia="Arial" w:hAnsi="Arial" w:cs="Arial"/>
        </w:rPr>
        <w:t xml:space="preserve"> </w:t>
      </w:r>
    </w:p>
    <w:p w:rsidR="00601319" w:rsidRDefault="00FF0433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601319" w:rsidRDefault="00FF0433">
      <w:pPr>
        <w:spacing w:after="0"/>
        <w:ind w:left="-5" w:hanging="10"/>
      </w:pPr>
      <w:r>
        <w:rPr>
          <w:rFonts w:ascii="Arial" w:eastAsia="Arial" w:hAnsi="Arial" w:cs="Arial"/>
          <w:b/>
        </w:rPr>
        <w:t xml:space="preserve">Full name and address of the person completing the development </w:t>
      </w:r>
    </w:p>
    <w:p w:rsidR="00601319" w:rsidRDefault="00FF0433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601319" w:rsidRDefault="00FF0433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Name……………………………………………………………………………………………………………………… </w:t>
      </w:r>
    </w:p>
    <w:p w:rsidR="00601319" w:rsidRDefault="00FF0433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601319" w:rsidRDefault="00FF0433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Address……</w:t>
      </w: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 </w:t>
      </w:r>
    </w:p>
    <w:p w:rsidR="00601319" w:rsidRDefault="00FF0433">
      <w:pPr>
        <w:spacing w:after="16"/>
      </w:pPr>
      <w:r>
        <w:rPr>
          <w:rFonts w:ascii="Arial" w:eastAsia="Arial" w:hAnsi="Arial" w:cs="Arial"/>
          <w:sz w:val="20"/>
        </w:rPr>
        <w:t xml:space="preserve"> </w:t>
      </w:r>
    </w:p>
    <w:p w:rsidR="00601319" w:rsidRDefault="00FF0433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……………………………………………………………………………………………………………………………… </w:t>
      </w:r>
    </w:p>
    <w:p w:rsidR="00601319" w:rsidRDefault="00FF0433">
      <w:pPr>
        <w:spacing w:after="18"/>
      </w:pPr>
      <w:r>
        <w:rPr>
          <w:rFonts w:ascii="Arial" w:eastAsia="Arial" w:hAnsi="Arial" w:cs="Arial"/>
          <w:sz w:val="20"/>
        </w:rPr>
        <w:t xml:space="preserve"> </w:t>
      </w:r>
    </w:p>
    <w:p w:rsidR="00601319" w:rsidRDefault="00FF0433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……………………………………………………………………………………………………………………………… </w:t>
      </w:r>
    </w:p>
    <w:p w:rsidR="00601319" w:rsidRDefault="00FF0433">
      <w:pPr>
        <w:spacing w:after="16"/>
      </w:pPr>
      <w:r>
        <w:rPr>
          <w:rFonts w:ascii="Arial" w:eastAsia="Arial" w:hAnsi="Arial" w:cs="Arial"/>
          <w:sz w:val="20"/>
        </w:rPr>
        <w:t xml:space="preserve"> </w:t>
      </w:r>
    </w:p>
    <w:p w:rsidR="00601319" w:rsidRDefault="00FF0433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>Tel No…………………………………Email</w:t>
      </w:r>
      <w:proofErr w:type="gramStart"/>
      <w:r>
        <w:rPr>
          <w:rFonts w:ascii="Arial" w:eastAsia="Arial" w:hAnsi="Arial" w:cs="Arial"/>
          <w:sz w:val="20"/>
        </w:rPr>
        <w:t>..</w:t>
      </w:r>
      <w:proofErr w:type="gramEnd"/>
      <w:r>
        <w:rPr>
          <w:rFonts w:ascii="Arial" w:eastAsia="Arial" w:hAnsi="Arial" w:cs="Arial"/>
          <w:sz w:val="20"/>
        </w:rPr>
        <w:t>…………………………………………………………………………..</w:t>
      </w:r>
      <w:r>
        <w:rPr>
          <w:rFonts w:ascii="Arial" w:eastAsia="Arial" w:hAnsi="Arial" w:cs="Arial"/>
          <w:sz w:val="18"/>
        </w:rPr>
        <w:t xml:space="preserve"> </w:t>
      </w:r>
    </w:p>
    <w:p w:rsidR="00601319" w:rsidRDefault="00FF0433">
      <w:pPr>
        <w:spacing w:after="24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601319" w:rsidRDefault="00FF0433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01319" w:rsidRDefault="00FF0433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01319" w:rsidRDefault="00FF0433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01319" w:rsidRDefault="00FF0433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01319" w:rsidRDefault="00FF0433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01319" w:rsidRDefault="00FF0433">
      <w:pPr>
        <w:spacing w:after="5" w:line="249" w:lineRule="auto"/>
        <w:ind w:left="-5" w:hanging="10"/>
        <w:jc w:val="both"/>
      </w:pPr>
      <w:r>
        <w:rPr>
          <w:rFonts w:ascii="Arial" w:eastAsia="Arial" w:hAnsi="Arial" w:cs="Arial"/>
        </w:rPr>
        <w:t xml:space="preserve">PLEASE SEND THIS COMPLETED FORM </w:t>
      </w:r>
      <w:proofErr w:type="gramStart"/>
      <w:r>
        <w:rPr>
          <w:rFonts w:ascii="Arial" w:eastAsia="Arial" w:hAnsi="Arial" w:cs="Arial"/>
        </w:rPr>
        <w:t>TO :</w:t>
      </w:r>
      <w:proofErr w:type="gramEnd"/>
      <w:r>
        <w:rPr>
          <w:rFonts w:ascii="Arial" w:eastAsia="Arial" w:hAnsi="Arial" w:cs="Arial"/>
        </w:rPr>
        <w:t xml:space="preserve"> The Enforcement Team, City Development Department, Floor 6 Dundee House, 50 North Lindsay Street Dundee DD1 1LS </w:t>
      </w:r>
    </w:p>
    <w:p w:rsidR="00601319" w:rsidRDefault="00FF0433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01319" w:rsidRDefault="00FF0433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601319" w:rsidRDefault="00FF0433">
      <w:pPr>
        <w:spacing w:after="0"/>
      </w:pPr>
      <w:r>
        <w:rPr>
          <w:rFonts w:ascii="Arial" w:eastAsia="Arial" w:hAnsi="Arial" w:cs="Arial"/>
        </w:rPr>
        <w:t xml:space="preserve">OR EMAIL </w:t>
      </w:r>
      <w:proofErr w:type="gramStart"/>
      <w:r>
        <w:rPr>
          <w:rFonts w:ascii="Arial" w:eastAsia="Arial" w:hAnsi="Arial" w:cs="Arial"/>
        </w:rPr>
        <w:t>IT  TO</w:t>
      </w:r>
      <w:proofErr w:type="gramEnd"/>
      <w:r>
        <w:rPr>
          <w:rFonts w:ascii="Arial" w:eastAsia="Arial" w:hAnsi="Arial" w:cs="Arial"/>
        </w:rPr>
        <w:t xml:space="preserve">      </w:t>
      </w:r>
      <w:r>
        <w:rPr>
          <w:rFonts w:ascii="Arial" w:eastAsia="Arial" w:hAnsi="Arial" w:cs="Arial"/>
          <w:color w:val="0000FF"/>
          <w:u w:val="single" w:color="0000FF"/>
        </w:rPr>
        <w:t>planningenforcement@dundeecity.gov.uk</w:t>
      </w:r>
      <w:r>
        <w:rPr>
          <w:rFonts w:ascii="Arial" w:eastAsia="Arial" w:hAnsi="Arial" w:cs="Arial"/>
        </w:rPr>
        <w:t xml:space="preserve"> </w:t>
      </w:r>
    </w:p>
    <w:p w:rsidR="00601319" w:rsidRDefault="00FF0433">
      <w:pPr>
        <w:spacing w:after="0"/>
        <w:ind w:left="566"/>
      </w:pPr>
      <w:r>
        <w:rPr>
          <w:rFonts w:ascii="Arial" w:eastAsia="Arial" w:hAnsi="Arial" w:cs="Arial"/>
        </w:rPr>
        <w:lastRenderedPageBreak/>
        <w:t xml:space="preserve"> </w:t>
      </w:r>
    </w:p>
    <w:sectPr w:rsidR="00601319">
      <w:pgSz w:w="11906" w:h="16838"/>
      <w:pgMar w:top="1440" w:right="1037" w:bottom="1440" w:left="12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19"/>
    <w:rsid w:val="00601319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BA929E-4625-437A-AFCC-E04B65C12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penna</dc:creator>
  <cp:keywords/>
  <cp:lastModifiedBy>kevin kinnear</cp:lastModifiedBy>
  <cp:revision>2</cp:revision>
  <dcterms:created xsi:type="dcterms:W3CDTF">2020-11-12T16:21:00Z</dcterms:created>
  <dcterms:modified xsi:type="dcterms:W3CDTF">2020-11-12T16:21:00Z</dcterms:modified>
</cp:coreProperties>
</file>